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Y="1928"/>
        <w:tblW w:w="14850" w:type="dxa"/>
        <w:tblLook w:val="04A0" w:firstRow="1" w:lastRow="0" w:firstColumn="1" w:lastColumn="0" w:noHBand="0" w:noVBand="1"/>
      </w:tblPr>
      <w:tblGrid>
        <w:gridCol w:w="2235"/>
        <w:gridCol w:w="152"/>
        <w:gridCol w:w="2824"/>
        <w:gridCol w:w="1296"/>
        <w:gridCol w:w="931"/>
        <w:gridCol w:w="719"/>
        <w:gridCol w:w="836"/>
        <w:gridCol w:w="896"/>
        <w:gridCol w:w="2526"/>
        <w:gridCol w:w="2435"/>
      </w:tblGrid>
      <w:tr w:rsidR="00DC73D2" w:rsidRPr="007B10AC" w14:paraId="2FC7F48F" w14:textId="77777777" w:rsidTr="008F49F6">
        <w:trPr>
          <w:trHeight w:val="278"/>
        </w:trPr>
        <w:tc>
          <w:tcPr>
            <w:tcW w:w="2387" w:type="dxa"/>
            <w:gridSpan w:val="2"/>
            <w:vAlign w:val="center"/>
          </w:tcPr>
          <w:p w14:paraId="2C5312B5" w14:textId="77777777" w:rsidR="00131D87" w:rsidRPr="007F216A" w:rsidRDefault="00131D87" w:rsidP="00131D87">
            <w:pPr>
              <w:pStyle w:val="Prrafodelista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  <w:b/>
                <w:color w:val="000000" w:themeColor="text1"/>
              </w:rPr>
            </w:pPr>
            <w:r w:rsidRPr="007F216A">
              <w:rPr>
                <w:b/>
                <w:color w:val="000000" w:themeColor="text1"/>
              </w:rPr>
              <w:t>OBJETIVO:</w:t>
            </w:r>
          </w:p>
        </w:tc>
        <w:tc>
          <w:tcPr>
            <w:tcW w:w="4120" w:type="dxa"/>
            <w:gridSpan w:val="2"/>
            <w:vAlign w:val="center"/>
          </w:tcPr>
          <w:p w14:paraId="0A017463" w14:textId="2743C9EC" w:rsidR="003F0708" w:rsidRPr="007F216A" w:rsidRDefault="00F05EF6" w:rsidP="00A33C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Administrar la </w:t>
            </w:r>
            <w:r w:rsidR="005F0B9E">
              <w:rPr>
                <w:color w:val="000000" w:themeColor="text1"/>
              </w:rPr>
              <w:t>document</w:t>
            </w:r>
            <w:r w:rsidR="00A33C34">
              <w:rPr>
                <w:color w:val="000000" w:themeColor="text1"/>
              </w:rPr>
              <w:t>ación que se produce y se recibe en el IMCRDZ</w:t>
            </w:r>
            <w:r>
              <w:rPr>
                <w:color w:val="000000" w:themeColor="text1"/>
              </w:rPr>
              <w:t xml:space="preserve">, mediante </w:t>
            </w:r>
            <w:r w:rsidR="00A33C34">
              <w:rPr>
                <w:color w:val="000000" w:themeColor="text1"/>
              </w:rPr>
              <w:t>politicas</w:t>
            </w:r>
            <w:r>
              <w:rPr>
                <w:color w:val="000000" w:themeColor="text1"/>
              </w:rPr>
              <w:t xml:space="preserve"> y herramientas que permiten su organización, conservación consulta y disposic</w:t>
            </w:r>
            <w:r w:rsidR="005F0B9E">
              <w:rPr>
                <w:color w:val="000000" w:themeColor="text1"/>
              </w:rPr>
              <w:t>I</w:t>
            </w:r>
            <w:r>
              <w:rPr>
                <w:color w:val="000000" w:themeColor="text1"/>
              </w:rPr>
              <w:t xml:space="preserve">ón final en cumplimiento de </w:t>
            </w:r>
            <w:r w:rsidR="00A33C34">
              <w:rPr>
                <w:color w:val="000000" w:themeColor="text1"/>
              </w:rPr>
              <w:t>la normatividad archivistica vigente.</w:t>
            </w:r>
          </w:p>
        </w:tc>
        <w:tc>
          <w:tcPr>
            <w:tcW w:w="2486" w:type="dxa"/>
            <w:gridSpan w:val="3"/>
            <w:vAlign w:val="center"/>
          </w:tcPr>
          <w:p w14:paraId="74DAAA24" w14:textId="77777777" w:rsidR="00131D87" w:rsidRPr="00D46137" w:rsidRDefault="00131D87" w:rsidP="00131D87">
            <w:pPr>
              <w:pStyle w:val="Prrafodelista"/>
              <w:numPr>
                <w:ilvl w:val="0"/>
                <w:numId w:val="4"/>
              </w:numPr>
              <w:ind w:left="546" w:hanging="535"/>
              <w:rPr>
                <w:b/>
              </w:rPr>
            </w:pPr>
            <w:r w:rsidRPr="00D46137">
              <w:rPr>
                <w:b/>
              </w:rPr>
              <w:t>ALCANCE:</w:t>
            </w:r>
          </w:p>
        </w:tc>
        <w:tc>
          <w:tcPr>
            <w:tcW w:w="5857" w:type="dxa"/>
            <w:gridSpan w:val="3"/>
            <w:vAlign w:val="center"/>
          </w:tcPr>
          <w:p w14:paraId="03BE1F6B" w14:textId="3EA36B74" w:rsidR="00131D87" w:rsidRPr="00A461CB" w:rsidRDefault="008B696C" w:rsidP="008B696C">
            <w:pPr>
              <w:jc w:val="both"/>
            </w:pPr>
            <w:r>
              <w:t>Inicia co</w:t>
            </w:r>
            <w:r w:rsidR="00FE0D27">
              <w:t>n</w:t>
            </w:r>
            <w:r>
              <w:t xml:space="preserve"> la Planeación y elaboración del PINAR, el  SIC- Sistema Integrado de Conservación (bodegas donde se almacenan los documentos) y el PGD; involucra </w:t>
            </w:r>
            <w:r w:rsidRPr="004B47B6">
              <w:rPr>
                <w:b/>
              </w:rPr>
              <w:t xml:space="preserve"> </w:t>
            </w:r>
            <w:r w:rsidRPr="008B696C">
              <w:t>la Gestión de comunicaciones Oficiales internas y externas</w:t>
            </w:r>
            <w:r>
              <w:t xml:space="preserve">; </w:t>
            </w:r>
            <w:r>
              <w:rPr>
                <w:b/>
              </w:rPr>
              <w:t xml:space="preserve"> </w:t>
            </w:r>
            <w:r w:rsidRPr="008B696C">
              <w:t>Gestión y trámite de Actos Administrativos</w:t>
            </w:r>
            <w:r>
              <w:t xml:space="preserve">; </w:t>
            </w:r>
            <w:r>
              <w:rPr>
                <w:b/>
              </w:rPr>
              <w:t xml:space="preserve"> </w:t>
            </w:r>
            <w:r w:rsidRPr="008B696C">
              <w:t>Control de Información documentada - Gestión archivística</w:t>
            </w:r>
            <w:r>
              <w:t>;</w:t>
            </w:r>
            <w:r>
              <w:rPr>
                <w:b/>
              </w:rPr>
              <w:t xml:space="preserve"> </w:t>
            </w:r>
            <w:r w:rsidRPr="008B696C">
              <w:t>la Creación y actualización de información documentada</w:t>
            </w:r>
            <w:r>
              <w:t xml:space="preserve">  y termina con </w:t>
            </w:r>
            <w:r w:rsidRPr="00414162">
              <w:rPr>
                <w:b/>
              </w:rPr>
              <w:t xml:space="preserve"> </w:t>
            </w:r>
            <w:r>
              <w:rPr>
                <w:b/>
              </w:rPr>
              <w:t xml:space="preserve">el </w:t>
            </w:r>
            <w:r w:rsidRPr="008B696C">
              <w:t>Seguimiento y evaluación al  PINAR, Sistema Integrado de Conservación y PGD;   y los indicadores  de proceso</w:t>
            </w:r>
            <w:r>
              <w:t>.</w:t>
            </w:r>
          </w:p>
        </w:tc>
      </w:tr>
      <w:tr w:rsidR="00DC73D2" w:rsidRPr="007B10AC" w14:paraId="670113DF" w14:textId="77777777" w:rsidTr="008F49F6">
        <w:trPr>
          <w:trHeight w:val="411"/>
        </w:trPr>
        <w:tc>
          <w:tcPr>
            <w:tcW w:w="2387" w:type="dxa"/>
            <w:gridSpan w:val="2"/>
            <w:vAlign w:val="center"/>
          </w:tcPr>
          <w:p w14:paraId="24FDDDA1" w14:textId="0A1A5149" w:rsidR="00131D87" w:rsidRPr="00D46137" w:rsidRDefault="00EC20B6" w:rsidP="00131D87">
            <w:pPr>
              <w:pStyle w:val="Prrafodelista"/>
              <w:numPr>
                <w:ilvl w:val="0"/>
                <w:numId w:val="4"/>
              </w:numPr>
              <w:ind w:left="284" w:hanging="284"/>
              <w:rPr>
                <w:b/>
              </w:rPr>
            </w:pPr>
            <w:r>
              <w:rPr>
                <w:b/>
              </w:rPr>
              <w:t>LÍDER</w:t>
            </w:r>
            <w:r w:rsidR="00131D87" w:rsidRPr="00D46137">
              <w:rPr>
                <w:b/>
              </w:rPr>
              <w:t xml:space="preserve"> DEL PROCESO:</w:t>
            </w:r>
          </w:p>
        </w:tc>
        <w:tc>
          <w:tcPr>
            <w:tcW w:w="4120" w:type="dxa"/>
            <w:gridSpan w:val="2"/>
            <w:vAlign w:val="center"/>
          </w:tcPr>
          <w:p w14:paraId="3A2C2E7F" w14:textId="606495FB" w:rsidR="00131D87" w:rsidRPr="00D46137" w:rsidRDefault="00A33C34" w:rsidP="00F05EF6">
            <w:r>
              <w:t>Subgerencia Administrativa y Financiera</w:t>
            </w:r>
            <w:r w:rsidR="00F05EF6">
              <w:t>.</w:t>
            </w:r>
          </w:p>
        </w:tc>
        <w:tc>
          <w:tcPr>
            <w:tcW w:w="2486" w:type="dxa"/>
            <w:gridSpan w:val="3"/>
            <w:vAlign w:val="center"/>
          </w:tcPr>
          <w:p w14:paraId="4C00A324" w14:textId="77777777" w:rsidR="00131D87" w:rsidRPr="00D46137" w:rsidRDefault="00131D87" w:rsidP="00131D87">
            <w:pPr>
              <w:pStyle w:val="Prrafodelista"/>
              <w:numPr>
                <w:ilvl w:val="0"/>
                <w:numId w:val="4"/>
              </w:numPr>
              <w:ind w:left="511" w:hanging="500"/>
              <w:rPr>
                <w:b/>
              </w:rPr>
            </w:pPr>
            <w:r w:rsidRPr="00D46137">
              <w:rPr>
                <w:b/>
              </w:rPr>
              <w:t>INVOLUCRADOS:</w:t>
            </w:r>
          </w:p>
        </w:tc>
        <w:tc>
          <w:tcPr>
            <w:tcW w:w="5857" w:type="dxa"/>
            <w:gridSpan w:val="3"/>
            <w:vAlign w:val="center"/>
          </w:tcPr>
          <w:p w14:paraId="4F7F7039" w14:textId="40B0D27B" w:rsidR="00131D87" w:rsidRPr="00C32759" w:rsidRDefault="00F15EBD" w:rsidP="00F56978">
            <w:r>
              <w:t>Archivista del IMCRDZ</w:t>
            </w:r>
            <w:r w:rsidR="00A33C34">
              <w:t xml:space="preserve"> (contratista).</w:t>
            </w:r>
            <w:r w:rsidR="00F77518" w:rsidRPr="00C32759">
              <w:t xml:space="preserve">  </w:t>
            </w:r>
          </w:p>
        </w:tc>
      </w:tr>
      <w:tr w:rsidR="002D3C70" w:rsidRPr="007B10AC" w14:paraId="7C027074" w14:textId="77777777" w:rsidTr="008F49F6">
        <w:trPr>
          <w:trHeight w:val="479"/>
        </w:trPr>
        <w:tc>
          <w:tcPr>
            <w:tcW w:w="2387" w:type="dxa"/>
            <w:gridSpan w:val="2"/>
            <w:vAlign w:val="center"/>
          </w:tcPr>
          <w:p w14:paraId="2F6431B2" w14:textId="77777777" w:rsidR="00131D87" w:rsidRPr="00CB7456" w:rsidRDefault="00131D87" w:rsidP="00131D87">
            <w:pPr>
              <w:pStyle w:val="Prrafodelista"/>
              <w:numPr>
                <w:ilvl w:val="0"/>
                <w:numId w:val="4"/>
              </w:numPr>
              <w:ind w:left="284" w:hanging="284"/>
              <w:rPr>
                <w:b/>
              </w:rPr>
            </w:pPr>
            <w:r w:rsidRPr="00CB7456">
              <w:rPr>
                <w:b/>
              </w:rPr>
              <w:t>POLITICAS DE OPERACIÓN:</w:t>
            </w:r>
          </w:p>
        </w:tc>
        <w:tc>
          <w:tcPr>
            <w:tcW w:w="12463" w:type="dxa"/>
            <w:gridSpan w:val="8"/>
          </w:tcPr>
          <w:p w14:paraId="5B33858D" w14:textId="107B1FEA" w:rsidR="00D06CD3" w:rsidRPr="00CB7456" w:rsidRDefault="00471EB0" w:rsidP="00471EB0">
            <w:pPr>
              <w:pStyle w:val="Prrafodelista"/>
              <w:numPr>
                <w:ilvl w:val="0"/>
                <w:numId w:val="35"/>
              </w:numPr>
              <w:jc w:val="both"/>
            </w:pPr>
            <w:r w:rsidRPr="00CB7456">
              <w:t>El PGD Plan de Gestión Documental describe las políticas y lineamientos de la Gestión</w:t>
            </w:r>
            <w:r w:rsidR="00D714CC" w:rsidRPr="00CB7456">
              <w:t xml:space="preserve"> Documental que maneja la entidad.</w:t>
            </w:r>
          </w:p>
          <w:p w14:paraId="716504E8" w14:textId="083907C1" w:rsidR="009F2149" w:rsidRPr="00CB7456" w:rsidRDefault="009F2149" w:rsidP="00471EB0">
            <w:pPr>
              <w:pStyle w:val="Prrafodelista"/>
              <w:numPr>
                <w:ilvl w:val="0"/>
                <w:numId w:val="35"/>
              </w:numPr>
              <w:jc w:val="both"/>
            </w:pPr>
            <w:r w:rsidRPr="00CB7456">
              <w:t xml:space="preserve">El Diagnostico Integral de Archivos se realizará anualmente, mediante el formato </w:t>
            </w:r>
            <w:r w:rsidR="000C189B" w:rsidRPr="00CB7456">
              <w:t>codificado desde el SGC del IMCRDZ, el cual está publicado en la web en el proceso de Gestión Documental.</w:t>
            </w:r>
          </w:p>
          <w:p w14:paraId="1CFDA716" w14:textId="674BE107" w:rsidR="00C9325F" w:rsidRPr="00CB7456" w:rsidRDefault="00D714CC" w:rsidP="00471EB0">
            <w:pPr>
              <w:pStyle w:val="Prrafodelista"/>
              <w:numPr>
                <w:ilvl w:val="0"/>
                <w:numId w:val="35"/>
              </w:numPr>
              <w:jc w:val="both"/>
            </w:pPr>
            <w:r w:rsidRPr="00CB7456">
              <w:t>En el IMCRDZ, todas las C</w:t>
            </w:r>
            <w:r w:rsidR="00C9325F" w:rsidRPr="00CB7456">
              <w:t xml:space="preserve">omunicaciones oficiales </w:t>
            </w:r>
            <w:r w:rsidRPr="00CB7456">
              <w:t xml:space="preserve">o PQRSF </w:t>
            </w:r>
            <w:r w:rsidR="00C9325F" w:rsidRPr="00CB7456">
              <w:t xml:space="preserve">que </w:t>
            </w:r>
            <w:r w:rsidR="00EF7B6B" w:rsidRPr="00CB7456">
              <w:t xml:space="preserve">ingresan </w:t>
            </w:r>
            <w:r w:rsidRPr="00CB7456">
              <w:t>se reciben en la ventanilla única que está ubicada en la Estación del Tren.</w:t>
            </w:r>
          </w:p>
          <w:p w14:paraId="39F3A223" w14:textId="37B053D8" w:rsidR="00BC12F0" w:rsidRPr="00CB7456" w:rsidRDefault="00D714CC" w:rsidP="003752F1">
            <w:pPr>
              <w:pStyle w:val="Prrafodelista"/>
              <w:numPr>
                <w:ilvl w:val="0"/>
                <w:numId w:val="35"/>
              </w:numPr>
              <w:jc w:val="both"/>
            </w:pPr>
            <w:r w:rsidRPr="00CB7456">
              <w:t>E</w:t>
            </w:r>
            <w:r w:rsidR="00BC12F0" w:rsidRPr="00CB7456">
              <w:t xml:space="preserve">l </w:t>
            </w:r>
            <w:r w:rsidRPr="00CB7456">
              <w:t>préstamo</w:t>
            </w:r>
            <w:r w:rsidR="00BC12F0" w:rsidRPr="00CB7456">
              <w:t xml:space="preserve"> de documentos </w:t>
            </w:r>
            <w:r w:rsidRPr="00CB7456">
              <w:t xml:space="preserve">que se </w:t>
            </w:r>
            <w:r w:rsidR="00081446" w:rsidRPr="00CB7456">
              <w:t>requiera</w:t>
            </w:r>
            <w:r w:rsidRPr="00CB7456">
              <w:t xml:space="preserve"> </w:t>
            </w:r>
            <w:r w:rsidR="00081446" w:rsidRPr="00CB7456">
              <w:t>d</w:t>
            </w:r>
            <w:r w:rsidRPr="00CB7456">
              <w:t>el</w:t>
            </w:r>
            <w:r w:rsidR="00BC12F0" w:rsidRPr="00CB7456">
              <w:t xml:space="preserve"> archivo central</w:t>
            </w:r>
            <w:r w:rsidR="00081446" w:rsidRPr="00CB7456">
              <w:t>,</w:t>
            </w:r>
            <w:r w:rsidR="00BC12F0" w:rsidRPr="00CB7456">
              <w:t xml:space="preserve"> se debe </w:t>
            </w:r>
            <w:r w:rsidRPr="00CB7456">
              <w:t>solicitar s</w:t>
            </w:r>
            <w:r w:rsidR="004117A1" w:rsidRPr="00CB7456">
              <w:t>iguiendo el procedimiento de Pré</w:t>
            </w:r>
            <w:r w:rsidRPr="00CB7456">
              <w:t>stamo Documental.</w:t>
            </w:r>
          </w:p>
          <w:p w14:paraId="37EA85EE" w14:textId="36D1BD4E" w:rsidR="00972F1A" w:rsidRPr="00CB7456" w:rsidRDefault="00D714CC" w:rsidP="00D714CC">
            <w:pPr>
              <w:pStyle w:val="Prrafodelista"/>
              <w:numPr>
                <w:ilvl w:val="0"/>
                <w:numId w:val="35"/>
              </w:numPr>
              <w:jc w:val="both"/>
            </w:pPr>
            <w:r w:rsidRPr="00CB7456">
              <w:t xml:space="preserve">El </w:t>
            </w:r>
            <w:r w:rsidR="00972F1A" w:rsidRPr="00CB7456">
              <w:t xml:space="preserve">buzón de sugerencias </w:t>
            </w:r>
            <w:r w:rsidRPr="00CB7456">
              <w:t>será un canal de comunicación con el usuario y una herramienta para recepcionar PQRSF</w:t>
            </w:r>
            <w:r w:rsidR="00972F1A" w:rsidRPr="00CB7456">
              <w:t xml:space="preserve">. </w:t>
            </w:r>
            <w:r w:rsidRPr="00CB7456">
              <w:t xml:space="preserve">Estos se ubicarán en La Estación del Tren, </w:t>
            </w:r>
            <w:r w:rsidR="009F3F78" w:rsidRPr="00CB7456">
              <w:t>la Casa Gabriel García Marquez,</w:t>
            </w:r>
            <w:r w:rsidRPr="00CB7456">
              <w:t xml:space="preserve"> la Sede San Carlos</w:t>
            </w:r>
            <w:r w:rsidR="009F3F78" w:rsidRPr="00CB7456">
              <w:t xml:space="preserve"> y la Biblioteca Pública Regional. El </w:t>
            </w:r>
            <w:r w:rsidR="00851BFC" w:rsidRPr="00CB7456">
              <w:t>paso a paso</w:t>
            </w:r>
            <w:r w:rsidRPr="00CB7456">
              <w:t xml:space="preserve"> para su apertura se define en el </w:t>
            </w:r>
            <w:r w:rsidR="009F3F78" w:rsidRPr="00CB7456">
              <w:t xml:space="preserve">procedimiento </w:t>
            </w:r>
            <w:r w:rsidRPr="00CB7456">
              <w:t>de Gestión de Comunicaciones Oficiales</w:t>
            </w:r>
            <w:r w:rsidR="008A5F71" w:rsidRPr="00CB7456">
              <w:rPr>
                <w:rFonts w:ascii="Calibri" w:hAnsi="Calibri"/>
                <w:color w:val="000000"/>
              </w:rPr>
              <w:t xml:space="preserve"> recibidas o enviadas o PQRS</w:t>
            </w:r>
            <w:r w:rsidRPr="00CB7456">
              <w:t>.</w:t>
            </w:r>
          </w:p>
          <w:p w14:paraId="4A840C1A" w14:textId="6AD27E35" w:rsidR="004D0516" w:rsidRPr="00CB7456" w:rsidRDefault="004D0516" w:rsidP="00B62294">
            <w:pPr>
              <w:pStyle w:val="Prrafodelista"/>
              <w:numPr>
                <w:ilvl w:val="0"/>
                <w:numId w:val="35"/>
              </w:numPr>
              <w:jc w:val="both"/>
            </w:pPr>
            <w:r w:rsidRPr="00CB7456">
              <w:t xml:space="preserve">Para el control de la </w:t>
            </w:r>
            <w:r w:rsidR="00B62294" w:rsidRPr="00CB7456">
              <w:t>información documentada</w:t>
            </w:r>
            <w:r w:rsidRPr="00CB7456">
              <w:t xml:space="preserve"> </w:t>
            </w:r>
            <w:r w:rsidR="009F3F78" w:rsidRPr="00CB7456">
              <w:t>d</w:t>
            </w:r>
            <w:r w:rsidRPr="00CB7456">
              <w:t xml:space="preserve">el Sistema de Gestión de la Calidad, </w:t>
            </w:r>
            <w:r w:rsidR="009F3F78" w:rsidRPr="00CB7456">
              <w:t>cuando</w:t>
            </w:r>
            <w:r w:rsidRPr="00CB7456">
              <w:t xml:space="preserve"> las dependencias consideren generar un cambio lo pueden </w:t>
            </w:r>
            <w:r w:rsidR="00B62294" w:rsidRPr="00CB7456">
              <w:t xml:space="preserve">informar </w:t>
            </w:r>
            <w:r w:rsidRPr="00CB7456">
              <w:t xml:space="preserve">via correo electrónico </w:t>
            </w:r>
            <w:r w:rsidR="00B62294" w:rsidRPr="00CB7456">
              <w:t xml:space="preserve">al </w:t>
            </w:r>
            <w:r w:rsidR="009F3F78" w:rsidRPr="00CB7456">
              <w:t xml:space="preserve">correo </w:t>
            </w:r>
            <w:hyperlink r:id="rId8" w:history="1">
              <w:r w:rsidR="009F3F78" w:rsidRPr="00CB7456">
                <w:rPr>
                  <w:rStyle w:val="Hipervnculo"/>
                </w:rPr>
                <w:t>sgc@imcrdz.com</w:t>
              </w:r>
            </w:hyperlink>
            <w:r w:rsidR="009F3F78" w:rsidRPr="00CB7456">
              <w:t xml:space="preserve"> con el </w:t>
            </w:r>
            <w:r w:rsidR="00B62294" w:rsidRPr="00CB7456">
              <w:t>responsable del Sistema de Gestión de Calidad para controlar la respectiva modific</w:t>
            </w:r>
            <w:r w:rsidR="004117A1" w:rsidRPr="00CB7456">
              <w:t>ación en el documento original; y así mismo para llevar el control en el Listado Maestro de documentos.</w:t>
            </w:r>
            <w:r w:rsidRPr="00CB7456">
              <w:t xml:space="preserve"> </w:t>
            </w:r>
          </w:p>
          <w:p w14:paraId="6352D6AC" w14:textId="45CE92FE" w:rsidR="00121647" w:rsidRPr="00CB7456" w:rsidRDefault="00121647" w:rsidP="004117A1">
            <w:pPr>
              <w:pStyle w:val="Prrafodelista"/>
              <w:numPr>
                <w:ilvl w:val="0"/>
                <w:numId w:val="35"/>
              </w:numPr>
              <w:jc w:val="both"/>
            </w:pPr>
            <w:r w:rsidRPr="00CB7456">
              <w:t xml:space="preserve">La información documentada que corresponde a los procesos del Sistema de Gestión de la </w:t>
            </w:r>
            <w:r w:rsidR="004117A1" w:rsidRPr="00CB7456">
              <w:t>Calidad pueden ser consultados a través de</w:t>
            </w:r>
            <w:r w:rsidRPr="00CB7456">
              <w:t xml:space="preserve"> </w:t>
            </w:r>
            <w:r w:rsidR="008A54AF" w:rsidRPr="00CB7456">
              <w:t>la web: www.</w:t>
            </w:r>
            <w:r w:rsidR="00C45D25" w:rsidRPr="00CB7456">
              <w:t>imcrdz.com/funcionarios</w:t>
            </w:r>
            <w:r w:rsidRPr="00CB7456">
              <w:rPr>
                <w:color w:val="FF6600"/>
              </w:rPr>
              <w:t xml:space="preserve"> </w:t>
            </w:r>
            <w:r w:rsidRPr="00CB7456">
              <w:t xml:space="preserve">ingresando con </w:t>
            </w:r>
            <w:r w:rsidR="004117A1" w:rsidRPr="00CB7456">
              <w:t xml:space="preserve">el </w:t>
            </w:r>
            <w:r w:rsidR="007A0013" w:rsidRPr="00CB7456">
              <w:t>usuario</w:t>
            </w:r>
            <w:r w:rsidRPr="00CB7456">
              <w:t xml:space="preserve"> </w:t>
            </w:r>
            <w:r w:rsidR="007A0013" w:rsidRPr="00CB7456">
              <w:t>de</w:t>
            </w:r>
            <w:r w:rsidR="00EB16D2" w:rsidRPr="00CB7456">
              <w:t xml:space="preserve"> </w:t>
            </w:r>
            <w:r w:rsidRPr="00CB7456">
              <w:t>cada Servidor Público de planta y Contratista.</w:t>
            </w:r>
          </w:p>
        </w:tc>
        <w:bookmarkStart w:id="0" w:name="_GoBack"/>
        <w:bookmarkEnd w:id="0"/>
      </w:tr>
      <w:tr w:rsidR="005A41A6" w:rsidRPr="007B10AC" w14:paraId="2412B1A0" w14:textId="77777777" w:rsidTr="005A41A6">
        <w:trPr>
          <w:trHeight w:val="491"/>
        </w:trPr>
        <w:tc>
          <w:tcPr>
            <w:tcW w:w="14850" w:type="dxa"/>
            <w:gridSpan w:val="10"/>
            <w:shd w:val="clear" w:color="auto" w:fill="auto"/>
            <w:vAlign w:val="center"/>
          </w:tcPr>
          <w:p w14:paraId="3283B32F" w14:textId="77777777" w:rsidR="005A41A6" w:rsidRPr="00D46137" w:rsidRDefault="005A41A6" w:rsidP="00131D87">
            <w:pPr>
              <w:pStyle w:val="Prrafodelista"/>
              <w:numPr>
                <w:ilvl w:val="0"/>
                <w:numId w:val="4"/>
              </w:numPr>
              <w:ind w:left="0" w:hanging="436"/>
              <w:rPr>
                <w:b/>
              </w:rPr>
            </w:pPr>
            <w:r w:rsidRPr="00D46137">
              <w:rPr>
                <w:b/>
              </w:rPr>
              <w:lastRenderedPageBreak/>
              <w:t>6.  REQUISITOS DE LA ISO 9001</w:t>
            </w:r>
            <w:r>
              <w:rPr>
                <w:b/>
              </w:rPr>
              <w:t>: 2015</w:t>
            </w:r>
            <w:r w:rsidRPr="00D46137">
              <w:rPr>
                <w:b/>
              </w:rPr>
              <w:t xml:space="preserve"> ASOCIADOS: </w:t>
            </w:r>
          </w:p>
          <w:p w14:paraId="30D0A106" w14:textId="010633AA" w:rsidR="005A56AF" w:rsidRPr="00F56978" w:rsidRDefault="005A41A6" w:rsidP="00F56978">
            <w:pPr>
              <w:ind w:left="284"/>
            </w:pPr>
            <w:r w:rsidRPr="00E667F0">
              <w:t>4.2</w:t>
            </w:r>
            <w:r w:rsidRPr="00E667F0">
              <w:rPr>
                <w:color w:val="FF0000"/>
              </w:rPr>
              <w:t xml:space="preserve"> </w:t>
            </w:r>
            <w:r w:rsidRPr="00E667F0">
              <w:t>Compresión de las necesidades y expectativas de las partes interesadas</w:t>
            </w:r>
            <w:r>
              <w:t xml:space="preserve">; </w:t>
            </w:r>
            <w:r w:rsidRPr="00E667F0">
              <w:t>4.4 Sistema de Gestión de la Calidad y sus procesos</w:t>
            </w:r>
            <w:r>
              <w:t xml:space="preserve">; 5.3 Roles, responsabilidades y autoridades en la organización; 7.2 Competencia; 7.3 Toma de conciencia; 7.5 Información Documentada; </w:t>
            </w:r>
            <w:r w:rsidRPr="00781A57">
              <w:t>9.1 Seguimiento, medición, análisis y evaluación.</w:t>
            </w:r>
          </w:p>
          <w:p w14:paraId="4EBE3646" w14:textId="77777777" w:rsidR="005A56AF" w:rsidRDefault="005A56AF" w:rsidP="00A55A46">
            <w:pPr>
              <w:ind w:left="294"/>
              <w:rPr>
                <w:color w:val="FF0000"/>
              </w:rPr>
            </w:pPr>
          </w:p>
          <w:p w14:paraId="55C654B6" w14:textId="77777777" w:rsidR="005A41A6" w:rsidRDefault="005A41A6" w:rsidP="00F56978">
            <w:pPr>
              <w:rPr>
                <w:color w:val="FF0000"/>
              </w:rPr>
            </w:pPr>
          </w:p>
          <w:p w14:paraId="797BF92A" w14:textId="77777777" w:rsidR="005A41A6" w:rsidRPr="00D46137" w:rsidRDefault="005A41A6" w:rsidP="00A55A46">
            <w:pPr>
              <w:ind w:left="294"/>
            </w:pPr>
          </w:p>
        </w:tc>
      </w:tr>
      <w:tr w:rsidR="007B5D21" w:rsidRPr="007B10AC" w14:paraId="1C3BC10B" w14:textId="77777777" w:rsidTr="00F61A93">
        <w:trPr>
          <w:trHeight w:val="491"/>
        </w:trPr>
        <w:tc>
          <w:tcPr>
            <w:tcW w:w="14850" w:type="dxa"/>
            <w:gridSpan w:val="10"/>
            <w:shd w:val="clear" w:color="auto" w:fill="BFBFBF" w:themeFill="background1" w:themeFillShade="BF"/>
            <w:vAlign w:val="center"/>
          </w:tcPr>
          <w:p w14:paraId="7C351A38" w14:textId="7D92A2F4" w:rsidR="007B5D21" w:rsidRPr="00D46137" w:rsidRDefault="007B5D21" w:rsidP="007B5D21">
            <w:pPr>
              <w:pStyle w:val="Prrafodelista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D46137">
              <w:rPr>
                <w:b/>
              </w:rPr>
              <w:t>DESCR</w:t>
            </w:r>
            <w:r w:rsidR="007206BF">
              <w:rPr>
                <w:b/>
              </w:rPr>
              <w:t>I</w:t>
            </w:r>
            <w:r w:rsidRPr="00D46137">
              <w:rPr>
                <w:b/>
              </w:rPr>
              <w:t>PCIÓN</w:t>
            </w:r>
          </w:p>
        </w:tc>
      </w:tr>
      <w:tr w:rsidR="00DC73D2" w:rsidRPr="007B10AC" w14:paraId="1852FA98" w14:textId="77777777" w:rsidTr="00B10411">
        <w:trPr>
          <w:trHeight w:val="491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14:paraId="3B698FA6" w14:textId="5E84019F" w:rsidR="00131D87" w:rsidRPr="0010372C" w:rsidRDefault="00131D87" w:rsidP="00131D87">
            <w:pPr>
              <w:jc w:val="center"/>
              <w:rPr>
                <w:sz w:val="20"/>
                <w:szCs w:val="20"/>
              </w:rPr>
            </w:pPr>
            <w:r w:rsidRPr="0010372C">
              <w:rPr>
                <w:sz w:val="20"/>
                <w:szCs w:val="20"/>
              </w:rPr>
              <w:t>PROVEEDOR</w:t>
            </w:r>
            <w:r w:rsidR="00C709FD">
              <w:rPr>
                <w:sz w:val="20"/>
                <w:szCs w:val="20"/>
              </w:rPr>
              <w:t xml:space="preserve"> /PARTES INTERESAS </w:t>
            </w:r>
          </w:p>
        </w:tc>
        <w:tc>
          <w:tcPr>
            <w:tcW w:w="2976" w:type="dxa"/>
            <w:gridSpan w:val="2"/>
            <w:shd w:val="clear" w:color="auto" w:fill="BFBFBF" w:themeFill="background1" w:themeFillShade="BF"/>
            <w:vAlign w:val="center"/>
          </w:tcPr>
          <w:p w14:paraId="5BB8A62D" w14:textId="77777777" w:rsidR="00131D87" w:rsidRPr="0010372C" w:rsidRDefault="00131D87" w:rsidP="00131D87">
            <w:pPr>
              <w:jc w:val="center"/>
              <w:rPr>
                <w:sz w:val="20"/>
                <w:szCs w:val="20"/>
              </w:rPr>
            </w:pPr>
            <w:r w:rsidRPr="0010372C">
              <w:rPr>
                <w:sz w:val="20"/>
                <w:szCs w:val="20"/>
              </w:rPr>
              <w:t>ENTRADA</w:t>
            </w:r>
          </w:p>
        </w:tc>
        <w:tc>
          <w:tcPr>
            <w:tcW w:w="2227" w:type="dxa"/>
            <w:gridSpan w:val="2"/>
            <w:shd w:val="clear" w:color="auto" w:fill="BFBFBF" w:themeFill="background1" w:themeFillShade="BF"/>
            <w:vAlign w:val="center"/>
          </w:tcPr>
          <w:p w14:paraId="09AF5819" w14:textId="6EF82A1D" w:rsidR="00131D87" w:rsidRPr="0010372C" w:rsidRDefault="004B47B6" w:rsidP="00131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 MACRO CLAVE</w:t>
            </w:r>
          </w:p>
        </w:tc>
        <w:tc>
          <w:tcPr>
            <w:tcW w:w="719" w:type="dxa"/>
            <w:shd w:val="clear" w:color="auto" w:fill="BFBFBF" w:themeFill="background1" w:themeFillShade="BF"/>
            <w:vAlign w:val="center"/>
          </w:tcPr>
          <w:p w14:paraId="26D36278" w14:textId="77777777" w:rsidR="00131D87" w:rsidRPr="0010372C" w:rsidRDefault="00131D87" w:rsidP="00131D87">
            <w:pPr>
              <w:jc w:val="center"/>
              <w:rPr>
                <w:sz w:val="20"/>
                <w:szCs w:val="20"/>
              </w:rPr>
            </w:pPr>
            <w:r w:rsidRPr="0010372C">
              <w:rPr>
                <w:sz w:val="20"/>
                <w:szCs w:val="20"/>
              </w:rPr>
              <w:t>PHVA</w:t>
            </w:r>
          </w:p>
        </w:tc>
        <w:tc>
          <w:tcPr>
            <w:tcW w:w="1732" w:type="dxa"/>
            <w:gridSpan w:val="2"/>
            <w:shd w:val="clear" w:color="auto" w:fill="BFBFBF" w:themeFill="background1" w:themeFillShade="BF"/>
            <w:vAlign w:val="center"/>
          </w:tcPr>
          <w:p w14:paraId="16754F97" w14:textId="77777777" w:rsidR="00131D87" w:rsidRPr="0010372C" w:rsidRDefault="00131D87" w:rsidP="00131D87">
            <w:pPr>
              <w:jc w:val="center"/>
              <w:rPr>
                <w:sz w:val="20"/>
                <w:szCs w:val="20"/>
              </w:rPr>
            </w:pPr>
            <w:r w:rsidRPr="0010372C">
              <w:rPr>
                <w:sz w:val="20"/>
                <w:szCs w:val="20"/>
              </w:rPr>
              <w:t>RESPONSABLES</w:t>
            </w:r>
          </w:p>
        </w:tc>
        <w:tc>
          <w:tcPr>
            <w:tcW w:w="2526" w:type="dxa"/>
            <w:shd w:val="clear" w:color="auto" w:fill="BFBFBF" w:themeFill="background1" w:themeFillShade="BF"/>
            <w:vAlign w:val="center"/>
          </w:tcPr>
          <w:p w14:paraId="2D7B1DF6" w14:textId="77777777" w:rsidR="00131D87" w:rsidRPr="0010372C" w:rsidRDefault="00131D87" w:rsidP="00131D87">
            <w:pPr>
              <w:jc w:val="center"/>
              <w:rPr>
                <w:sz w:val="20"/>
                <w:szCs w:val="20"/>
              </w:rPr>
            </w:pPr>
            <w:r w:rsidRPr="0010372C">
              <w:rPr>
                <w:sz w:val="20"/>
                <w:szCs w:val="20"/>
              </w:rPr>
              <w:t>SALIDA/PRODUCTO O SERVICIO</w:t>
            </w:r>
          </w:p>
        </w:tc>
        <w:tc>
          <w:tcPr>
            <w:tcW w:w="2435" w:type="dxa"/>
            <w:shd w:val="clear" w:color="auto" w:fill="BFBFBF" w:themeFill="background1" w:themeFillShade="BF"/>
            <w:vAlign w:val="center"/>
          </w:tcPr>
          <w:p w14:paraId="6739327E" w14:textId="53356938" w:rsidR="00131D87" w:rsidRPr="0010372C" w:rsidRDefault="00131D87" w:rsidP="00131D87">
            <w:pPr>
              <w:jc w:val="center"/>
              <w:rPr>
                <w:color w:val="FF0000"/>
                <w:sz w:val="20"/>
                <w:szCs w:val="20"/>
              </w:rPr>
            </w:pPr>
            <w:r w:rsidRPr="0010372C">
              <w:rPr>
                <w:sz w:val="20"/>
                <w:szCs w:val="20"/>
              </w:rPr>
              <w:t>USUARIO</w:t>
            </w:r>
            <w:r w:rsidR="004B47B6">
              <w:rPr>
                <w:sz w:val="20"/>
                <w:szCs w:val="20"/>
              </w:rPr>
              <w:t>/PARTES INTERESAS</w:t>
            </w:r>
          </w:p>
        </w:tc>
      </w:tr>
      <w:tr w:rsidR="00B572D1" w:rsidRPr="007B10AC" w14:paraId="1720B027" w14:textId="77777777" w:rsidTr="00B10411">
        <w:trPr>
          <w:trHeight w:val="1692"/>
        </w:trPr>
        <w:tc>
          <w:tcPr>
            <w:tcW w:w="2235" w:type="dxa"/>
            <w:vAlign w:val="center"/>
          </w:tcPr>
          <w:p w14:paraId="39DE3A91" w14:textId="77777777" w:rsidR="00B572D1" w:rsidRPr="0024089E" w:rsidRDefault="00B572D1" w:rsidP="00C709FD"/>
          <w:p w14:paraId="5D7B245F" w14:textId="1EAE89FF" w:rsidR="007C3EDB" w:rsidRPr="007C3EDB" w:rsidRDefault="007C3EDB" w:rsidP="007C3EDB">
            <w:r>
              <w:t>Interno:</w:t>
            </w:r>
          </w:p>
          <w:p w14:paraId="2819FB8E" w14:textId="20E9F1F1" w:rsidR="00B572D1" w:rsidRPr="00A26048" w:rsidRDefault="00B572D1" w:rsidP="004B47B6">
            <w:pPr>
              <w:pStyle w:val="Prrafodelista"/>
              <w:numPr>
                <w:ilvl w:val="0"/>
                <w:numId w:val="30"/>
              </w:numPr>
            </w:pPr>
            <w:r w:rsidRPr="0024089E">
              <w:t xml:space="preserve">Proceso de </w:t>
            </w:r>
            <w:r>
              <w:t>Planeación de la Gestión Institucional</w:t>
            </w:r>
            <w:r w:rsidR="00C45D25">
              <w:t>.</w:t>
            </w:r>
          </w:p>
        </w:tc>
        <w:tc>
          <w:tcPr>
            <w:tcW w:w="2976" w:type="dxa"/>
            <w:gridSpan w:val="2"/>
            <w:vAlign w:val="center"/>
          </w:tcPr>
          <w:p w14:paraId="3D170535" w14:textId="03CF0CB8" w:rsidR="00B572D1" w:rsidRPr="0024089E" w:rsidRDefault="00B572D1" w:rsidP="00C709FD"/>
          <w:p w14:paraId="7D454635" w14:textId="3A4FDBD9" w:rsidR="00B572D1" w:rsidRPr="00A26048" w:rsidRDefault="00B572D1" w:rsidP="00A26048">
            <w:pPr>
              <w:pStyle w:val="Prrafodelista"/>
              <w:numPr>
                <w:ilvl w:val="0"/>
                <w:numId w:val="30"/>
              </w:numPr>
            </w:pPr>
            <w:r>
              <w:t>POAI</w:t>
            </w:r>
            <w:r w:rsidRPr="00A26048">
              <w:t xml:space="preserve"> </w:t>
            </w:r>
          </w:p>
          <w:p w14:paraId="1A6B3360" w14:textId="4267B80E" w:rsidR="00B572D1" w:rsidRPr="0024089E" w:rsidRDefault="00B572D1" w:rsidP="00DC7824"/>
        </w:tc>
        <w:tc>
          <w:tcPr>
            <w:tcW w:w="2227" w:type="dxa"/>
            <w:gridSpan w:val="2"/>
            <w:vMerge w:val="restart"/>
            <w:shd w:val="clear" w:color="auto" w:fill="auto"/>
            <w:vAlign w:val="center"/>
          </w:tcPr>
          <w:p w14:paraId="1D9E9A22" w14:textId="26747BF2" w:rsidR="00B572D1" w:rsidRPr="00DC7824" w:rsidRDefault="00B572D1" w:rsidP="00CB7456">
            <w:pPr>
              <w:pStyle w:val="Prrafodelista"/>
              <w:numPr>
                <w:ilvl w:val="0"/>
                <w:numId w:val="34"/>
              </w:numPr>
              <w:jc w:val="center"/>
            </w:pPr>
            <w:r>
              <w:t>Planeación y elaboración del PINAR, el  SIC- Sistema Integrado de Conservación y el   PGD.</w:t>
            </w:r>
          </w:p>
        </w:tc>
        <w:tc>
          <w:tcPr>
            <w:tcW w:w="719" w:type="dxa"/>
            <w:vMerge w:val="restart"/>
            <w:vAlign w:val="center"/>
          </w:tcPr>
          <w:p w14:paraId="688BBCED" w14:textId="0508CDC3" w:rsidR="00B572D1" w:rsidRPr="00A55A46" w:rsidRDefault="00B572D1" w:rsidP="00FA77AF">
            <w:pPr>
              <w:jc w:val="center"/>
              <w:rPr>
                <w:sz w:val="20"/>
                <w:szCs w:val="20"/>
              </w:rPr>
            </w:pPr>
            <w:r w:rsidRPr="00A55A46">
              <w:rPr>
                <w:sz w:val="20"/>
                <w:szCs w:val="20"/>
              </w:rPr>
              <w:t>P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14:paraId="68C07C59" w14:textId="1D6637DB" w:rsidR="00B572D1" w:rsidRPr="00A55A46" w:rsidRDefault="00B572D1" w:rsidP="00F15EBD">
            <w:pPr>
              <w:rPr>
                <w:sz w:val="20"/>
                <w:szCs w:val="20"/>
              </w:rPr>
            </w:pPr>
            <w:r>
              <w:t xml:space="preserve">Subgerencia Administrativa y Financiera;  </w:t>
            </w:r>
            <w:r w:rsidR="00F15EBD">
              <w:t>Archivista</w:t>
            </w:r>
            <w:r>
              <w:t xml:space="preserve"> (contratista).</w:t>
            </w:r>
            <w:r w:rsidRPr="00C32759">
              <w:t xml:space="preserve">  </w:t>
            </w:r>
          </w:p>
        </w:tc>
        <w:tc>
          <w:tcPr>
            <w:tcW w:w="2526" w:type="dxa"/>
            <w:vMerge w:val="restart"/>
            <w:vAlign w:val="center"/>
          </w:tcPr>
          <w:p w14:paraId="0BEB840A" w14:textId="77777777" w:rsidR="00B572D1" w:rsidRPr="00687B96" w:rsidRDefault="00B572D1" w:rsidP="00687B96">
            <w:pPr>
              <w:pStyle w:val="Prrafodelista"/>
              <w:numPr>
                <w:ilvl w:val="0"/>
                <w:numId w:val="36"/>
              </w:numPr>
              <w:rPr>
                <w:color w:val="000000" w:themeColor="text1"/>
              </w:rPr>
            </w:pPr>
            <w:r w:rsidRPr="00D94F37">
              <w:rPr>
                <w:color w:val="000000" w:themeColor="text1"/>
              </w:rPr>
              <w:t>PINAR</w:t>
            </w:r>
          </w:p>
          <w:p w14:paraId="65353CD6" w14:textId="77777777" w:rsidR="00B572D1" w:rsidRDefault="00B572D1" w:rsidP="00687B96">
            <w:pPr>
              <w:pStyle w:val="Prrafodelista"/>
              <w:numPr>
                <w:ilvl w:val="0"/>
                <w:numId w:val="36"/>
              </w:numPr>
              <w:rPr>
                <w:color w:val="000000" w:themeColor="text1"/>
              </w:rPr>
            </w:pPr>
            <w:r w:rsidRPr="00D94F37">
              <w:rPr>
                <w:color w:val="000000" w:themeColor="text1"/>
              </w:rPr>
              <w:t>SIC Actualizado</w:t>
            </w:r>
          </w:p>
          <w:p w14:paraId="3FDE4F7D" w14:textId="466BC957" w:rsidR="00B572D1" w:rsidRPr="00687B96" w:rsidRDefault="00B572D1" w:rsidP="00EB2C02">
            <w:pPr>
              <w:pStyle w:val="Prrafodelista"/>
              <w:numPr>
                <w:ilvl w:val="0"/>
                <w:numId w:val="36"/>
              </w:numPr>
              <w:rPr>
                <w:color w:val="000000" w:themeColor="text1"/>
              </w:rPr>
            </w:pPr>
            <w:r w:rsidRPr="00687B96">
              <w:rPr>
                <w:color w:val="000000" w:themeColor="text1"/>
              </w:rPr>
              <w:t>PGD</w:t>
            </w:r>
          </w:p>
        </w:tc>
        <w:tc>
          <w:tcPr>
            <w:tcW w:w="2435" w:type="dxa"/>
            <w:vMerge w:val="restart"/>
            <w:vAlign w:val="center"/>
          </w:tcPr>
          <w:p w14:paraId="569BB0ED" w14:textId="2AA6D662" w:rsidR="007C3EDB" w:rsidRPr="007C3EDB" w:rsidRDefault="007C3EDB" w:rsidP="007C3EDB">
            <w:r>
              <w:t>Externo:</w:t>
            </w:r>
          </w:p>
          <w:p w14:paraId="7E2E5C1B" w14:textId="6172B5D4" w:rsidR="00B572D1" w:rsidRDefault="00B572D1" w:rsidP="00687B96">
            <w:pPr>
              <w:pStyle w:val="Prrafodelista"/>
              <w:numPr>
                <w:ilvl w:val="0"/>
                <w:numId w:val="36"/>
              </w:numPr>
            </w:pPr>
            <w:r>
              <w:t>Archivo General de la Nación.</w:t>
            </w:r>
          </w:p>
          <w:p w14:paraId="28F0C8AA" w14:textId="77777777" w:rsidR="007C3EDB" w:rsidRDefault="007C3EDB" w:rsidP="007C3EDB"/>
          <w:p w14:paraId="4250A6BF" w14:textId="2B19D491" w:rsidR="007C3EDB" w:rsidRPr="007C3EDB" w:rsidRDefault="007C3EDB" w:rsidP="007C3EDB">
            <w:r>
              <w:t>Interno:</w:t>
            </w:r>
          </w:p>
          <w:p w14:paraId="4C156C68" w14:textId="77777777" w:rsidR="00B572D1" w:rsidRDefault="00B572D1" w:rsidP="00687B96">
            <w:pPr>
              <w:pStyle w:val="Prrafodelista"/>
              <w:numPr>
                <w:ilvl w:val="0"/>
                <w:numId w:val="36"/>
              </w:numPr>
            </w:pPr>
            <w:r>
              <w:t>Proceso de Gestión Documental.</w:t>
            </w:r>
          </w:p>
          <w:p w14:paraId="47F82E9A" w14:textId="6CECA33A" w:rsidR="00B572D1" w:rsidRPr="00687B96" w:rsidRDefault="00B572D1" w:rsidP="00EB2C02">
            <w:pPr>
              <w:pStyle w:val="Prrafodelista"/>
              <w:numPr>
                <w:ilvl w:val="0"/>
                <w:numId w:val="36"/>
              </w:numPr>
            </w:pPr>
            <w:r w:rsidRPr="00687B96">
              <w:t>Dependencias de la entidad</w:t>
            </w:r>
            <w:r>
              <w:t>.</w:t>
            </w:r>
          </w:p>
        </w:tc>
      </w:tr>
      <w:tr w:rsidR="00B572D1" w:rsidRPr="007B10AC" w14:paraId="3B73B70A" w14:textId="77777777" w:rsidTr="00B10411">
        <w:trPr>
          <w:trHeight w:val="2145"/>
        </w:trPr>
        <w:tc>
          <w:tcPr>
            <w:tcW w:w="2235" w:type="dxa"/>
            <w:vAlign w:val="center"/>
          </w:tcPr>
          <w:p w14:paraId="0FD7876F" w14:textId="6BDECCB5" w:rsidR="007C3EDB" w:rsidRPr="007C3EDB" w:rsidRDefault="007C3EDB" w:rsidP="007C3EDB">
            <w:r>
              <w:t>Externo:</w:t>
            </w:r>
          </w:p>
          <w:p w14:paraId="37EB40B1" w14:textId="15F91959" w:rsidR="00B572D1" w:rsidRPr="00A26048" w:rsidRDefault="00B572D1" w:rsidP="00A26048">
            <w:pPr>
              <w:pStyle w:val="Prrafodelista"/>
              <w:numPr>
                <w:ilvl w:val="0"/>
                <w:numId w:val="40"/>
              </w:numPr>
            </w:pPr>
            <w:r w:rsidRPr="00A26048">
              <w:t>Archivo General de la Nación</w:t>
            </w:r>
            <w:r>
              <w:t>.</w:t>
            </w:r>
          </w:p>
        </w:tc>
        <w:tc>
          <w:tcPr>
            <w:tcW w:w="2976" w:type="dxa"/>
            <w:gridSpan w:val="2"/>
            <w:vAlign w:val="center"/>
          </w:tcPr>
          <w:p w14:paraId="5C9A98BC" w14:textId="420339B5" w:rsidR="00B572D1" w:rsidRPr="00A26048" w:rsidRDefault="00B572D1" w:rsidP="00A26048">
            <w:pPr>
              <w:pStyle w:val="Prrafodelista"/>
              <w:numPr>
                <w:ilvl w:val="0"/>
                <w:numId w:val="40"/>
              </w:numPr>
            </w:pPr>
            <w:r w:rsidRPr="00A26048">
              <w:t>Manual guía para Diagnóstico Integral de Archivo.</w:t>
            </w:r>
          </w:p>
          <w:p w14:paraId="04E3EE92" w14:textId="45F6149D" w:rsidR="00B572D1" w:rsidRPr="00A26048" w:rsidRDefault="00B572D1" w:rsidP="00A26048">
            <w:pPr>
              <w:pStyle w:val="Prrafodelista"/>
              <w:numPr>
                <w:ilvl w:val="0"/>
                <w:numId w:val="40"/>
              </w:numPr>
            </w:pPr>
            <w:r w:rsidRPr="00A26048">
              <w:t>Manual guía para construcción del PINAR.</w:t>
            </w:r>
          </w:p>
          <w:p w14:paraId="63BDFA56" w14:textId="4922F310" w:rsidR="00B572D1" w:rsidRDefault="00E02A37" w:rsidP="00A26048">
            <w:pPr>
              <w:pStyle w:val="Prrafodelista"/>
              <w:numPr>
                <w:ilvl w:val="0"/>
                <w:numId w:val="40"/>
              </w:numPr>
            </w:pPr>
            <w:r>
              <w:t>Manual guí</w:t>
            </w:r>
            <w:r w:rsidR="00B572D1" w:rsidRPr="00A26048">
              <w:t xml:space="preserve">a para construcción del SIC- Sistema Integrado de Conservación. </w:t>
            </w:r>
          </w:p>
          <w:p w14:paraId="571DA59C" w14:textId="61603A31" w:rsidR="00B572D1" w:rsidRPr="00A26048" w:rsidRDefault="00B572D1" w:rsidP="00A26048">
            <w:pPr>
              <w:pStyle w:val="Prrafodelista"/>
              <w:numPr>
                <w:ilvl w:val="0"/>
                <w:numId w:val="40"/>
              </w:numPr>
            </w:pPr>
            <w:r w:rsidRPr="00A26048">
              <w:t>Manual  guía para el PGD.</w:t>
            </w:r>
          </w:p>
        </w:tc>
        <w:tc>
          <w:tcPr>
            <w:tcW w:w="2227" w:type="dxa"/>
            <w:gridSpan w:val="2"/>
            <w:vMerge/>
            <w:shd w:val="clear" w:color="auto" w:fill="auto"/>
            <w:vAlign w:val="center"/>
          </w:tcPr>
          <w:p w14:paraId="27672D50" w14:textId="77777777" w:rsidR="00B572D1" w:rsidRPr="00DC7824" w:rsidRDefault="00B572D1" w:rsidP="00DC7824">
            <w:pPr>
              <w:pStyle w:val="Prrafodelista"/>
              <w:numPr>
                <w:ilvl w:val="0"/>
                <w:numId w:val="34"/>
              </w:numPr>
              <w:jc w:val="center"/>
            </w:pPr>
          </w:p>
        </w:tc>
        <w:tc>
          <w:tcPr>
            <w:tcW w:w="719" w:type="dxa"/>
            <w:vMerge/>
            <w:vAlign w:val="center"/>
          </w:tcPr>
          <w:p w14:paraId="3C420F29" w14:textId="77777777" w:rsidR="00B572D1" w:rsidRPr="00A55A46" w:rsidRDefault="00B572D1" w:rsidP="00FA7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vMerge/>
            <w:vAlign w:val="center"/>
          </w:tcPr>
          <w:p w14:paraId="4D4C5B1B" w14:textId="77777777" w:rsidR="00B572D1" w:rsidRDefault="00B572D1" w:rsidP="00556A42">
            <w:pPr>
              <w:rPr>
                <w:sz w:val="20"/>
                <w:szCs w:val="20"/>
              </w:rPr>
            </w:pPr>
          </w:p>
        </w:tc>
        <w:tc>
          <w:tcPr>
            <w:tcW w:w="2526" w:type="dxa"/>
            <w:vMerge/>
            <w:vAlign w:val="center"/>
          </w:tcPr>
          <w:p w14:paraId="054FF207" w14:textId="58569052" w:rsidR="00B572D1" w:rsidRPr="00687B96" w:rsidRDefault="00B572D1" w:rsidP="00687B96">
            <w:pPr>
              <w:pStyle w:val="Prrafodelista"/>
              <w:numPr>
                <w:ilvl w:val="0"/>
                <w:numId w:val="36"/>
              </w:numPr>
              <w:rPr>
                <w:color w:val="000000" w:themeColor="text1"/>
              </w:rPr>
            </w:pPr>
          </w:p>
        </w:tc>
        <w:tc>
          <w:tcPr>
            <w:tcW w:w="2435" w:type="dxa"/>
            <w:vMerge/>
            <w:vAlign w:val="center"/>
          </w:tcPr>
          <w:p w14:paraId="6704BA80" w14:textId="785ABD19" w:rsidR="00B572D1" w:rsidRPr="00687B96" w:rsidRDefault="00B572D1" w:rsidP="00687B96">
            <w:pPr>
              <w:pStyle w:val="Prrafodelista"/>
              <w:numPr>
                <w:ilvl w:val="0"/>
                <w:numId w:val="36"/>
              </w:numPr>
            </w:pPr>
          </w:p>
        </w:tc>
      </w:tr>
      <w:tr w:rsidR="009C15DD" w:rsidRPr="007B10AC" w14:paraId="5BE2D3B6" w14:textId="77777777" w:rsidTr="00B10411">
        <w:trPr>
          <w:trHeight w:val="930"/>
        </w:trPr>
        <w:tc>
          <w:tcPr>
            <w:tcW w:w="2235" w:type="dxa"/>
            <w:vMerge w:val="restart"/>
            <w:vAlign w:val="center"/>
          </w:tcPr>
          <w:p w14:paraId="265897E5" w14:textId="77777777" w:rsidR="00081446" w:rsidRDefault="00081446" w:rsidP="00081446">
            <w:pPr>
              <w:pStyle w:val="Prrafodelista"/>
              <w:ind w:left="360"/>
            </w:pPr>
          </w:p>
          <w:p w14:paraId="2ED0FD4C" w14:textId="77777777" w:rsidR="00081446" w:rsidRDefault="00081446" w:rsidP="00081446">
            <w:pPr>
              <w:pStyle w:val="Prrafodelista"/>
              <w:ind w:left="360"/>
            </w:pPr>
          </w:p>
          <w:p w14:paraId="5D6030B7" w14:textId="07769EEA" w:rsidR="007C3EDB" w:rsidRPr="007C3EDB" w:rsidRDefault="007C3EDB" w:rsidP="007C3EDB">
            <w:r>
              <w:t>Externos</w:t>
            </w:r>
          </w:p>
          <w:p w14:paraId="75112BFA" w14:textId="77777777" w:rsidR="00081446" w:rsidRDefault="00081446" w:rsidP="00081446">
            <w:pPr>
              <w:pStyle w:val="Prrafodelista"/>
              <w:numPr>
                <w:ilvl w:val="0"/>
                <w:numId w:val="30"/>
              </w:numPr>
            </w:pPr>
            <w:r>
              <w:t>Entidades y usuarios externos.</w:t>
            </w:r>
          </w:p>
          <w:p w14:paraId="2FC7E0DE" w14:textId="77777777" w:rsidR="00081446" w:rsidRDefault="00081446" w:rsidP="00081446">
            <w:pPr>
              <w:pStyle w:val="Prrafodelista"/>
              <w:ind w:left="360"/>
            </w:pPr>
          </w:p>
          <w:p w14:paraId="220A72BA" w14:textId="77777777" w:rsidR="00081446" w:rsidRDefault="00081446" w:rsidP="00081446">
            <w:pPr>
              <w:pStyle w:val="Prrafodelista"/>
              <w:ind w:left="360"/>
            </w:pPr>
          </w:p>
          <w:p w14:paraId="05E00764" w14:textId="77777777" w:rsidR="00081446" w:rsidRDefault="00081446" w:rsidP="00081446">
            <w:pPr>
              <w:pStyle w:val="Prrafodelista"/>
              <w:ind w:left="360"/>
            </w:pPr>
          </w:p>
          <w:p w14:paraId="7E88352E" w14:textId="77777777" w:rsidR="00081446" w:rsidRDefault="00081446" w:rsidP="00081446">
            <w:pPr>
              <w:pStyle w:val="Prrafodelista"/>
              <w:ind w:left="360"/>
            </w:pPr>
          </w:p>
          <w:p w14:paraId="5945C8E4" w14:textId="77777777" w:rsidR="00081446" w:rsidRPr="00081446" w:rsidRDefault="00081446" w:rsidP="00081446"/>
          <w:p w14:paraId="5C127DD1" w14:textId="2E3F89F1" w:rsidR="009C15DD" w:rsidRPr="009C15DD" w:rsidRDefault="009C15DD" w:rsidP="007C3EDB">
            <w:pPr>
              <w:pStyle w:val="Prrafodelista"/>
              <w:ind w:left="360"/>
            </w:pPr>
          </w:p>
        </w:tc>
        <w:tc>
          <w:tcPr>
            <w:tcW w:w="2976" w:type="dxa"/>
            <w:gridSpan w:val="2"/>
            <w:vMerge w:val="restart"/>
            <w:vAlign w:val="center"/>
          </w:tcPr>
          <w:p w14:paraId="3B344BA5" w14:textId="4B2D91CF" w:rsidR="009C15DD" w:rsidRDefault="009C15DD" w:rsidP="00BF2DB6">
            <w:pPr>
              <w:pStyle w:val="Prrafodelista"/>
              <w:numPr>
                <w:ilvl w:val="0"/>
                <w:numId w:val="30"/>
              </w:numPr>
            </w:pPr>
            <w:r>
              <w:t>Comunicaciones oficiales externa</w:t>
            </w:r>
            <w:r w:rsidR="00BF2DB6">
              <w:t>s</w:t>
            </w:r>
            <w:r>
              <w:t xml:space="preserve"> </w:t>
            </w:r>
            <w:r w:rsidR="007C3EDB">
              <w:t xml:space="preserve">recibidas en ventanilla única </w:t>
            </w:r>
            <w:r w:rsidR="00BF2DB6">
              <w:t>(PQRSF).</w:t>
            </w:r>
          </w:p>
          <w:p w14:paraId="1412A7B1" w14:textId="178F29F2" w:rsidR="00BF2DB6" w:rsidRDefault="007C3EDB" w:rsidP="00BF2DB6">
            <w:pPr>
              <w:pStyle w:val="Prrafodelista"/>
              <w:numPr>
                <w:ilvl w:val="0"/>
                <w:numId w:val="30"/>
              </w:numPr>
            </w:pPr>
            <w:r>
              <w:t>PQRS recibidas</w:t>
            </w:r>
            <w:r w:rsidR="00BF2DB6">
              <w:t xml:space="preserve"> a través del Buzón de Sugerencias.</w:t>
            </w:r>
          </w:p>
          <w:p w14:paraId="78E79EC4" w14:textId="77777777" w:rsidR="00081446" w:rsidRDefault="00081446" w:rsidP="00BF2DB6">
            <w:pPr>
              <w:pStyle w:val="Prrafodelista"/>
              <w:numPr>
                <w:ilvl w:val="0"/>
                <w:numId w:val="30"/>
              </w:numPr>
            </w:pPr>
            <w:r>
              <w:t>Comunicaciones recibidas via correo contáctenos.</w:t>
            </w:r>
          </w:p>
          <w:p w14:paraId="4C7196DD" w14:textId="34618A54" w:rsidR="00081446" w:rsidRPr="009C15DD" w:rsidRDefault="00081446" w:rsidP="007C3EDB">
            <w:pPr>
              <w:pStyle w:val="Prrafodelista"/>
              <w:ind w:left="360"/>
            </w:pPr>
          </w:p>
        </w:tc>
        <w:tc>
          <w:tcPr>
            <w:tcW w:w="2227" w:type="dxa"/>
            <w:gridSpan w:val="2"/>
            <w:vMerge w:val="restart"/>
            <w:shd w:val="clear" w:color="auto" w:fill="auto"/>
            <w:vAlign w:val="center"/>
          </w:tcPr>
          <w:p w14:paraId="70129462" w14:textId="77777777" w:rsidR="009C15DD" w:rsidRDefault="009C15DD" w:rsidP="00A33FFF"/>
          <w:p w14:paraId="07FEBEA0" w14:textId="77777777" w:rsidR="00A33FFF" w:rsidRDefault="00A33FFF" w:rsidP="00A33FFF">
            <w:pPr>
              <w:rPr>
                <w:b/>
              </w:rPr>
            </w:pPr>
          </w:p>
          <w:p w14:paraId="52E3A85C" w14:textId="77777777" w:rsidR="00A33FFF" w:rsidRDefault="00A33FFF" w:rsidP="009503F3">
            <w:pPr>
              <w:jc w:val="center"/>
              <w:rPr>
                <w:b/>
              </w:rPr>
            </w:pPr>
          </w:p>
          <w:p w14:paraId="0DB7F5F3" w14:textId="5EAB9B06" w:rsidR="009C15DD" w:rsidRPr="00A33FFF" w:rsidRDefault="004B47B6" w:rsidP="00A33FFF">
            <w:pPr>
              <w:jc w:val="center"/>
              <w:rPr>
                <w:b/>
              </w:rPr>
            </w:pPr>
            <w:r w:rsidRPr="004B47B6">
              <w:rPr>
                <w:b/>
              </w:rPr>
              <w:t xml:space="preserve">2. </w:t>
            </w:r>
            <w:r w:rsidR="009C15DD" w:rsidRPr="004B47B6">
              <w:rPr>
                <w:b/>
              </w:rPr>
              <w:t xml:space="preserve">Gestión de comunicaciones Oficiales internas y externas </w:t>
            </w:r>
          </w:p>
          <w:p w14:paraId="3CB57141" w14:textId="69071AA2" w:rsidR="009C15DD" w:rsidRPr="0007709B" w:rsidRDefault="009C15DD" w:rsidP="009503F3">
            <w:pPr>
              <w:jc w:val="center"/>
            </w:pPr>
          </w:p>
        </w:tc>
        <w:tc>
          <w:tcPr>
            <w:tcW w:w="719" w:type="dxa"/>
            <w:vMerge w:val="restart"/>
            <w:vAlign w:val="center"/>
          </w:tcPr>
          <w:p w14:paraId="1C255A97" w14:textId="77777777" w:rsidR="00A33FFF" w:rsidRDefault="00A33FFF" w:rsidP="005E4E30"/>
          <w:p w14:paraId="60110521" w14:textId="77777777" w:rsidR="00A33FFF" w:rsidRDefault="00A33FFF" w:rsidP="00601BC6">
            <w:pPr>
              <w:jc w:val="center"/>
            </w:pPr>
          </w:p>
          <w:p w14:paraId="17C6A3B5" w14:textId="3B327A3A" w:rsidR="009C15DD" w:rsidRPr="0007709B" w:rsidRDefault="009C15DD" w:rsidP="00601BC6">
            <w:pPr>
              <w:jc w:val="center"/>
            </w:pPr>
            <w:r>
              <w:t>H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14:paraId="2B540443" w14:textId="77777777" w:rsidR="00A33FFF" w:rsidRDefault="00A33FFF" w:rsidP="00A33FFF">
            <w:pPr>
              <w:rPr>
                <w:sz w:val="20"/>
                <w:szCs w:val="20"/>
              </w:rPr>
            </w:pPr>
          </w:p>
          <w:p w14:paraId="76F69D1A" w14:textId="77777777" w:rsidR="00A33FFF" w:rsidRDefault="00A33FFF" w:rsidP="00A33FFF">
            <w:pPr>
              <w:rPr>
                <w:sz w:val="20"/>
                <w:szCs w:val="20"/>
              </w:rPr>
            </w:pPr>
          </w:p>
          <w:p w14:paraId="02BEC005" w14:textId="77777777" w:rsidR="00A33FFF" w:rsidRDefault="00A33FFF" w:rsidP="00A33FFF">
            <w:pPr>
              <w:rPr>
                <w:sz w:val="20"/>
                <w:szCs w:val="20"/>
              </w:rPr>
            </w:pPr>
          </w:p>
          <w:p w14:paraId="6AD93730" w14:textId="77777777" w:rsidR="00A33FFF" w:rsidRDefault="00A33FFF" w:rsidP="00A33FFF">
            <w:pPr>
              <w:rPr>
                <w:sz w:val="20"/>
                <w:szCs w:val="20"/>
              </w:rPr>
            </w:pPr>
          </w:p>
          <w:p w14:paraId="2A270F32" w14:textId="77777777" w:rsidR="00A33FFF" w:rsidRDefault="00A33FFF" w:rsidP="00A33FFF">
            <w:pPr>
              <w:rPr>
                <w:sz w:val="20"/>
                <w:szCs w:val="20"/>
              </w:rPr>
            </w:pPr>
          </w:p>
          <w:p w14:paraId="6D7559F6" w14:textId="77777777" w:rsidR="00081446" w:rsidRDefault="00B572D1" w:rsidP="00F15EBD">
            <w:r>
              <w:t xml:space="preserve">Subgerencia Administrativa y Financiera;  </w:t>
            </w:r>
            <w:r w:rsidR="00F15EBD">
              <w:t>Archivista</w:t>
            </w:r>
            <w:r w:rsidR="00081446">
              <w:t xml:space="preserve"> (contratista);</w:t>
            </w:r>
          </w:p>
          <w:p w14:paraId="3A83091B" w14:textId="5770AF86" w:rsidR="009C15DD" w:rsidRPr="00081446" w:rsidRDefault="00081446" w:rsidP="00F15EBD">
            <w:r>
              <w:t>Recepcionista (Ventanilla</w:t>
            </w:r>
            <w:r w:rsidR="007C3EDB">
              <w:t xml:space="preserve"> Única Estación del Tren -</w:t>
            </w:r>
            <w:r>
              <w:t>contratista)</w:t>
            </w:r>
            <w:r w:rsidR="00B572D1" w:rsidRPr="00C32759">
              <w:t xml:space="preserve"> </w:t>
            </w:r>
          </w:p>
        </w:tc>
        <w:tc>
          <w:tcPr>
            <w:tcW w:w="2526" w:type="dxa"/>
            <w:vAlign w:val="center"/>
          </w:tcPr>
          <w:p w14:paraId="50012D0B" w14:textId="59E004D5" w:rsidR="009C15DD" w:rsidRPr="009C15DD" w:rsidRDefault="00B572D1" w:rsidP="009C15DD">
            <w:pPr>
              <w:pStyle w:val="Prrafodelista"/>
              <w:numPr>
                <w:ilvl w:val="0"/>
                <w:numId w:val="30"/>
              </w:numPr>
            </w:pPr>
            <w:r>
              <w:t xml:space="preserve">Comunicaciones </w:t>
            </w:r>
            <w:r w:rsidR="009C15DD" w:rsidRPr="00793509">
              <w:t>oficiales</w:t>
            </w:r>
            <w:r>
              <w:t xml:space="preserve"> que ingresan a la entidad</w:t>
            </w:r>
            <w:r w:rsidR="009C15DD" w:rsidRPr="00793509">
              <w:t xml:space="preserve"> radicadas.</w:t>
            </w:r>
          </w:p>
        </w:tc>
        <w:tc>
          <w:tcPr>
            <w:tcW w:w="2435" w:type="dxa"/>
            <w:vAlign w:val="center"/>
          </w:tcPr>
          <w:p w14:paraId="031BC7EB" w14:textId="67C64797" w:rsidR="007C3EDB" w:rsidRPr="007C3EDB" w:rsidRDefault="007C3EDB" w:rsidP="007C3EDB">
            <w:r>
              <w:t>Interno:</w:t>
            </w:r>
          </w:p>
          <w:p w14:paraId="5829EFD6" w14:textId="12566986" w:rsidR="009C15DD" w:rsidRPr="009C15DD" w:rsidRDefault="00B572D1" w:rsidP="009C15DD">
            <w:pPr>
              <w:pStyle w:val="Prrafodelista"/>
              <w:numPr>
                <w:ilvl w:val="0"/>
                <w:numId w:val="29"/>
              </w:numPr>
            </w:pPr>
            <w:r>
              <w:t>Dependencias de la e</w:t>
            </w:r>
            <w:r w:rsidR="009C15DD">
              <w:t>ntidad.</w:t>
            </w:r>
          </w:p>
        </w:tc>
      </w:tr>
      <w:tr w:rsidR="009C15DD" w:rsidRPr="007B10AC" w14:paraId="06A29A02" w14:textId="77777777" w:rsidTr="00B10411">
        <w:trPr>
          <w:trHeight w:val="930"/>
        </w:trPr>
        <w:tc>
          <w:tcPr>
            <w:tcW w:w="2235" w:type="dxa"/>
            <w:vMerge/>
            <w:vAlign w:val="center"/>
          </w:tcPr>
          <w:p w14:paraId="4762F734" w14:textId="4A092E86" w:rsidR="009C15DD" w:rsidRDefault="009C15DD" w:rsidP="00A461CB">
            <w:pPr>
              <w:pStyle w:val="Prrafodelista"/>
              <w:numPr>
                <w:ilvl w:val="0"/>
                <w:numId w:val="30"/>
              </w:numPr>
            </w:pPr>
          </w:p>
        </w:tc>
        <w:tc>
          <w:tcPr>
            <w:tcW w:w="2976" w:type="dxa"/>
            <w:gridSpan w:val="2"/>
            <w:vMerge/>
            <w:vAlign w:val="center"/>
          </w:tcPr>
          <w:p w14:paraId="3AB263DA" w14:textId="77777777" w:rsidR="009C15DD" w:rsidRDefault="009C15DD" w:rsidP="009C15DD">
            <w:pPr>
              <w:pStyle w:val="Prrafodelista"/>
              <w:numPr>
                <w:ilvl w:val="0"/>
                <w:numId w:val="30"/>
              </w:numPr>
            </w:pPr>
          </w:p>
        </w:tc>
        <w:tc>
          <w:tcPr>
            <w:tcW w:w="2227" w:type="dxa"/>
            <w:gridSpan w:val="2"/>
            <w:vMerge/>
            <w:shd w:val="clear" w:color="auto" w:fill="auto"/>
            <w:vAlign w:val="center"/>
          </w:tcPr>
          <w:p w14:paraId="68AD737E" w14:textId="77777777" w:rsidR="009C15DD" w:rsidRDefault="009C15DD" w:rsidP="009503F3">
            <w:pPr>
              <w:jc w:val="center"/>
            </w:pPr>
          </w:p>
        </w:tc>
        <w:tc>
          <w:tcPr>
            <w:tcW w:w="719" w:type="dxa"/>
            <w:vMerge/>
            <w:vAlign w:val="center"/>
          </w:tcPr>
          <w:p w14:paraId="613485AF" w14:textId="77777777" w:rsidR="009C15DD" w:rsidRDefault="009C15DD" w:rsidP="00601BC6">
            <w:pPr>
              <w:jc w:val="center"/>
            </w:pPr>
          </w:p>
        </w:tc>
        <w:tc>
          <w:tcPr>
            <w:tcW w:w="1732" w:type="dxa"/>
            <w:gridSpan w:val="2"/>
            <w:vMerge/>
            <w:vAlign w:val="center"/>
          </w:tcPr>
          <w:p w14:paraId="36F96D68" w14:textId="77777777" w:rsidR="009C15DD" w:rsidRPr="0007709B" w:rsidRDefault="009C15DD" w:rsidP="00C32759">
            <w:pPr>
              <w:rPr>
                <w:color w:val="00B050"/>
              </w:rPr>
            </w:pPr>
          </w:p>
        </w:tc>
        <w:tc>
          <w:tcPr>
            <w:tcW w:w="2526" w:type="dxa"/>
            <w:vAlign w:val="center"/>
          </w:tcPr>
          <w:p w14:paraId="19E6F8AA" w14:textId="6CBB2131" w:rsidR="009C15DD" w:rsidRPr="009C15DD" w:rsidRDefault="009C15DD" w:rsidP="009C15DD">
            <w:pPr>
              <w:pStyle w:val="Prrafodelista"/>
              <w:numPr>
                <w:ilvl w:val="0"/>
                <w:numId w:val="30"/>
              </w:numPr>
            </w:pPr>
            <w:r w:rsidRPr="00793509">
              <w:t>Comunicaciones oficiales producida</w:t>
            </w:r>
            <w:r w:rsidR="00B572D1">
              <w:t>s</w:t>
            </w:r>
            <w:r w:rsidR="007C3EDB">
              <w:t>, radicadas</w:t>
            </w:r>
            <w:r w:rsidRPr="00793509">
              <w:t xml:space="preserve"> y enviada</w:t>
            </w:r>
            <w:r w:rsidR="00B572D1">
              <w:t>s</w:t>
            </w:r>
            <w:r w:rsidRPr="00793509">
              <w:t>.</w:t>
            </w:r>
          </w:p>
        </w:tc>
        <w:tc>
          <w:tcPr>
            <w:tcW w:w="2435" w:type="dxa"/>
            <w:vAlign w:val="center"/>
          </w:tcPr>
          <w:p w14:paraId="3CB566AA" w14:textId="3766C06A" w:rsidR="007C3EDB" w:rsidRPr="007C3EDB" w:rsidRDefault="007C3EDB" w:rsidP="007C3EDB">
            <w:r>
              <w:t>Externo:</w:t>
            </w:r>
          </w:p>
          <w:p w14:paraId="7BF07DC4" w14:textId="77777777" w:rsidR="009C15DD" w:rsidRDefault="009C15DD" w:rsidP="00B572D1">
            <w:pPr>
              <w:pStyle w:val="Prrafodelista"/>
              <w:numPr>
                <w:ilvl w:val="0"/>
                <w:numId w:val="29"/>
              </w:numPr>
            </w:pPr>
            <w:r>
              <w:t>Entidades externas a</w:t>
            </w:r>
            <w:r w:rsidR="00B572D1">
              <w:t>l IMCRDZ</w:t>
            </w:r>
            <w:r>
              <w:t>.</w:t>
            </w:r>
          </w:p>
          <w:p w14:paraId="4CDE48FB" w14:textId="0FE7B0ED" w:rsidR="007C3EDB" w:rsidRPr="009C15DD" w:rsidRDefault="007C3EDB" w:rsidP="00B572D1">
            <w:pPr>
              <w:pStyle w:val="Prrafodelista"/>
              <w:numPr>
                <w:ilvl w:val="0"/>
                <w:numId w:val="29"/>
              </w:numPr>
            </w:pPr>
            <w:r>
              <w:t>Usuarios</w:t>
            </w:r>
            <w:r w:rsidR="00251EB6">
              <w:t>.</w:t>
            </w:r>
          </w:p>
        </w:tc>
      </w:tr>
      <w:tr w:rsidR="009C15DD" w:rsidRPr="007B10AC" w14:paraId="1F02C159" w14:textId="77777777" w:rsidTr="00B10411">
        <w:trPr>
          <w:trHeight w:val="1612"/>
        </w:trPr>
        <w:tc>
          <w:tcPr>
            <w:tcW w:w="2235" w:type="dxa"/>
            <w:vAlign w:val="center"/>
          </w:tcPr>
          <w:p w14:paraId="5ABF973D" w14:textId="5785989A" w:rsidR="008736B1" w:rsidRPr="008736B1" w:rsidRDefault="008736B1" w:rsidP="008736B1">
            <w:r>
              <w:t>Interno:</w:t>
            </w:r>
          </w:p>
          <w:p w14:paraId="1F8C973F" w14:textId="74C41084" w:rsidR="009C15DD" w:rsidRDefault="009C15DD" w:rsidP="00A461CB">
            <w:pPr>
              <w:pStyle w:val="Prrafodelista"/>
              <w:numPr>
                <w:ilvl w:val="0"/>
                <w:numId w:val="30"/>
              </w:numPr>
            </w:pPr>
            <w:r>
              <w:t>Procesos de la entidad.</w:t>
            </w:r>
          </w:p>
        </w:tc>
        <w:tc>
          <w:tcPr>
            <w:tcW w:w="2976" w:type="dxa"/>
            <w:gridSpan w:val="2"/>
            <w:vAlign w:val="center"/>
          </w:tcPr>
          <w:p w14:paraId="6F931B88" w14:textId="6016B272" w:rsidR="009C15DD" w:rsidRPr="009C15DD" w:rsidRDefault="009C15DD" w:rsidP="009C15DD">
            <w:pPr>
              <w:pStyle w:val="Prrafodelista"/>
              <w:numPr>
                <w:ilvl w:val="0"/>
                <w:numId w:val="30"/>
              </w:numPr>
            </w:pPr>
            <w:r>
              <w:t>Comunicaciones producidas.</w:t>
            </w:r>
          </w:p>
        </w:tc>
        <w:tc>
          <w:tcPr>
            <w:tcW w:w="2227" w:type="dxa"/>
            <w:gridSpan w:val="2"/>
            <w:vMerge/>
            <w:shd w:val="clear" w:color="auto" w:fill="auto"/>
            <w:vAlign w:val="center"/>
          </w:tcPr>
          <w:p w14:paraId="799433D4" w14:textId="77777777" w:rsidR="009C15DD" w:rsidRDefault="009C15DD" w:rsidP="009503F3">
            <w:pPr>
              <w:jc w:val="center"/>
            </w:pPr>
          </w:p>
        </w:tc>
        <w:tc>
          <w:tcPr>
            <w:tcW w:w="719" w:type="dxa"/>
            <w:vMerge/>
            <w:vAlign w:val="center"/>
          </w:tcPr>
          <w:p w14:paraId="45953CEF" w14:textId="77777777" w:rsidR="009C15DD" w:rsidRDefault="009C15DD" w:rsidP="00601BC6">
            <w:pPr>
              <w:jc w:val="center"/>
            </w:pPr>
          </w:p>
        </w:tc>
        <w:tc>
          <w:tcPr>
            <w:tcW w:w="1732" w:type="dxa"/>
            <w:gridSpan w:val="2"/>
            <w:vMerge/>
            <w:vAlign w:val="center"/>
          </w:tcPr>
          <w:p w14:paraId="094F6C7A" w14:textId="77777777" w:rsidR="009C15DD" w:rsidRPr="0007709B" w:rsidRDefault="009C15DD" w:rsidP="00C32759">
            <w:pPr>
              <w:rPr>
                <w:color w:val="00B050"/>
              </w:rPr>
            </w:pPr>
          </w:p>
        </w:tc>
        <w:tc>
          <w:tcPr>
            <w:tcW w:w="2526" w:type="dxa"/>
            <w:vAlign w:val="center"/>
          </w:tcPr>
          <w:p w14:paraId="47013B05" w14:textId="6093768F" w:rsidR="009C15DD" w:rsidRPr="00793509" w:rsidRDefault="009C15DD" w:rsidP="00A461CB">
            <w:pPr>
              <w:pStyle w:val="Prrafodelista"/>
              <w:numPr>
                <w:ilvl w:val="0"/>
                <w:numId w:val="30"/>
              </w:numPr>
            </w:pPr>
            <w:r w:rsidRPr="00793509">
              <w:t>Archivo físico organizado confor</w:t>
            </w:r>
            <w:r>
              <w:t>mado por las PQRS (aplicando las TRD definidas).</w:t>
            </w:r>
          </w:p>
        </w:tc>
        <w:tc>
          <w:tcPr>
            <w:tcW w:w="2435" w:type="dxa"/>
            <w:vAlign w:val="center"/>
          </w:tcPr>
          <w:p w14:paraId="3B3C3718" w14:textId="308C6C8E" w:rsidR="008736B1" w:rsidRPr="008736B1" w:rsidRDefault="008736B1" w:rsidP="008736B1">
            <w:r>
              <w:t>Interno:</w:t>
            </w:r>
          </w:p>
          <w:p w14:paraId="1541F939" w14:textId="78F9B9B4" w:rsidR="009C15DD" w:rsidRPr="009C15DD" w:rsidRDefault="00C968D3" w:rsidP="009C15DD">
            <w:pPr>
              <w:pStyle w:val="Prrafodelista"/>
              <w:numPr>
                <w:ilvl w:val="0"/>
                <w:numId w:val="29"/>
              </w:numPr>
            </w:pPr>
            <w:r>
              <w:t>Funcionarios de la entidad.</w:t>
            </w:r>
          </w:p>
        </w:tc>
      </w:tr>
      <w:tr w:rsidR="00781C5F" w:rsidRPr="007B10AC" w14:paraId="22F8EBCB" w14:textId="77777777" w:rsidTr="00B10411">
        <w:trPr>
          <w:trHeight w:val="714"/>
        </w:trPr>
        <w:tc>
          <w:tcPr>
            <w:tcW w:w="2235" w:type="dxa"/>
            <w:vAlign w:val="center"/>
          </w:tcPr>
          <w:p w14:paraId="162D5722" w14:textId="34FBAB11" w:rsidR="008736B1" w:rsidRPr="008736B1" w:rsidRDefault="008736B1" w:rsidP="008736B1">
            <w:r>
              <w:t>Interno:</w:t>
            </w:r>
          </w:p>
          <w:p w14:paraId="1CD1A758" w14:textId="062E598E" w:rsidR="00781C5F" w:rsidRDefault="0072256B" w:rsidP="00D24508">
            <w:pPr>
              <w:pStyle w:val="Prrafodelista"/>
              <w:numPr>
                <w:ilvl w:val="0"/>
                <w:numId w:val="24"/>
              </w:numPr>
            </w:pPr>
            <w:r>
              <w:t>Funcionarios del IMCRDZ</w:t>
            </w:r>
            <w:r w:rsidR="001E7517">
              <w:t>.</w:t>
            </w:r>
          </w:p>
        </w:tc>
        <w:tc>
          <w:tcPr>
            <w:tcW w:w="2976" w:type="dxa"/>
            <w:gridSpan w:val="2"/>
            <w:vAlign w:val="center"/>
          </w:tcPr>
          <w:p w14:paraId="320D9B42" w14:textId="7A1B8EFB" w:rsidR="00781C5F" w:rsidRDefault="0072256B" w:rsidP="005C2D7C">
            <w:pPr>
              <w:pStyle w:val="Prrafodelista"/>
              <w:numPr>
                <w:ilvl w:val="0"/>
                <w:numId w:val="24"/>
              </w:numPr>
            </w:pPr>
            <w:r>
              <w:t>Proyecto de Acto Administrativo</w:t>
            </w:r>
            <w:r w:rsidR="00AE5DAA">
              <w:t>.</w:t>
            </w:r>
          </w:p>
        </w:tc>
        <w:tc>
          <w:tcPr>
            <w:tcW w:w="2227" w:type="dxa"/>
            <w:gridSpan w:val="2"/>
            <w:shd w:val="clear" w:color="auto" w:fill="auto"/>
            <w:vAlign w:val="center"/>
          </w:tcPr>
          <w:p w14:paraId="4F0A06F8" w14:textId="608B3809" w:rsidR="00781C5F" w:rsidRPr="00414162" w:rsidRDefault="00AE5DAA" w:rsidP="00986C91">
            <w:pPr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  <w:r w:rsidR="00986C91">
              <w:rPr>
                <w:b/>
              </w:rPr>
              <w:t>Gestión y trámite</w:t>
            </w:r>
            <w:r w:rsidR="001E7517" w:rsidRPr="00F4515B">
              <w:rPr>
                <w:b/>
              </w:rPr>
              <w:t xml:space="preserve"> de Actos A</w:t>
            </w:r>
            <w:r w:rsidR="00781C5F" w:rsidRPr="00F4515B">
              <w:rPr>
                <w:b/>
              </w:rPr>
              <w:t>dministrativos</w:t>
            </w:r>
            <w:r w:rsidR="00781C5F">
              <w:rPr>
                <w:b/>
              </w:rPr>
              <w:t xml:space="preserve"> </w:t>
            </w:r>
          </w:p>
        </w:tc>
        <w:tc>
          <w:tcPr>
            <w:tcW w:w="719" w:type="dxa"/>
            <w:vAlign w:val="center"/>
          </w:tcPr>
          <w:p w14:paraId="4EBA49AF" w14:textId="204A4863" w:rsidR="00781C5F" w:rsidRDefault="006D77D3" w:rsidP="0060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</w:t>
            </w:r>
          </w:p>
        </w:tc>
        <w:tc>
          <w:tcPr>
            <w:tcW w:w="1732" w:type="dxa"/>
            <w:gridSpan w:val="2"/>
            <w:vAlign w:val="center"/>
          </w:tcPr>
          <w:p w14:paraId="1C85588D" w14:textId="77777777" w:rsidR="001E7517" w:rsidRDefault="00EB2C02" w:rsidP="008E6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Gerente General,</w:t>
            </w:r>
          </w:p>
          <w:p w14:paraId="7B3D5911" w14:textId="77777777" w:rsidR="00EB2C02" w:rsidRDefault="00EB2C02" w:rsidP="008E6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Asesor Juridico Externo,</w:t>
            </w:r>
          </w:p>
          <w:p w14:paraId="5BA9A680" w14:textId="31668F10" w:rsidR="00EB2C02" w:rsidRDefault="00EB2C02" w:rsidP="008E6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 de Gerencia General</w:t>
            </w:r>
          </w:p>
        </w:tc>
        <w:tc>
          <w:tcPr>
            <w:tcW w:w="2526" w:type="dxa"/>
            <w:vAlign w:val="center"/>
          </w:tcPr>
          <w:p w14:paraId="7015EB4F" w14:textId="60A53612" w:rsidR="00781C5F" w:rsidRDefault="001E7517" w:rsidP="00BC12F0">
            <w:pPr>
              <w:pStyle w:val="Prrafodelista"/>
              <w:numPr>
                <w:ilvl w:val="0"/>
                <w:numId w:val="37"/>
              </w:numPr>
            </w:pPr>
            <w:r>
              <w:t xml:space="preserve">Resoluciones </w:t>
            </w:r>
            <w:r w:rsidR="00EB2C02">
              <w:t>del Gerente General.</w:t>
            </w:r>
          </w:p>
          <w:p w14:paraId="166553DF" w14:textId="1A25F309" w:rsidR="001E7517" w:rsidRDefault="001762DE" w:rsidP="00BC12F0">
            <w:pPr>
              <w:pStyle w:val="Prrafodelista"/>
              <w:numPr>
                <w:ilvl w:val="0"/>
                <w:numId w:val="37"/>
              </w:numPr>
            </w:pPr>
            <w:r>
              <w:t>Acuerdo emitidos por el Consejo Directivo.</w:t>
            </w:r>
          </w:p>
        </w:tc>
        <w:tc>
          <w:tcPr>
            <w:tcW w:w="2435" w:type="dxa"/>
            <w:vAlign w:val="center"/>
          </w:tcPr>
          <w:p w14:paraId="35DE7C8D" w14:textId="318C742F" w:rsidR="008736B1" w:rsidRPr="008736B1" w:rsidRDefault="008736B1" w:rsidP="008736B1">
            <w:r>
              <w:t>Interno:</w:t>
            </w:r>
          </w:p>
          <w:p w14:paraId="25274244" w14:textId="77777777" w:rsidR="00781C5F" w:rsidRDefault="001E7517" w:rsidP="0024089E">
            <w:pPr>
              <w:pStyle w:val="Prrafodelista"/>
              <w:numPr>
                <w:ilvl w:val="0"/>
                <w:numId w:val="24"/>
              </w:numPr>
            </w:pPr>
            <w:r>
              <w:t>Funcionarios de la Entidad.</w:t>
            </w:r>
          </w:p>
          <w:p w14:paraId="3F2AEC7A" w14:textId="77777777" w:rsidR="001E7517" w:rsidRDefault="001E7517" w:rsidP="0024089E">
            <w:pPr>
              <w:pStyle w:val="Prrafodelista"/>
              <w:numPr>
                <w:ilvl w:val="0"/>
                <w:numId w:val="24"/>
              </w:numPr>
            </w:pPr>
            <w:r>
              <w:t>Procesos de la Entidad.</w:t>
            </w:r>
          </w:p>
          <w:p w14:paraId="7451FE6C" w14:textId="068EA037" w:rsidR="008736B1" w:rsidRPr="008736B1" w:rsidRDefault="008736B1" w:rsidP="008736B1">
            <w:r>
              <w:t>Externo:</w:t>
            </w:r>
          </w:p>
          <w:p w14:paraId="484F3D8B" w14:textId="0059052B" w:rsidR="001E7517" w:rsidRPr="001E7517" w:rsidRDefault="00251EB6" w:rsidP="001E7517">
            <w:pPr>
              <w:pStyle w:val="Prrafodelista"/>
              <w:numPr>
                <w:ilvl w:val="0"/>
                <w:numId w:val="24"/>
              </w:numPr>
            </w:pPr>
            <w:r>
              <w:t>Usuarios</w:t>
            </w:r>
            <w:r w:rsidR="001E7517">
              <w:t>.</w:t>
            </w:r>
          </w:p>
        </w:tc>
      </w:tr>
      <w:tr w:rsidR="00BC12F0" w:rsidRPr="007B10AC" w14:paraId="01A31013" w14:textId="77777777" w:rsidTr="00B10411">
        <w:trPr>
          <w:trHeight w:val="714"/>
        </w:trPr>
        <w:tc>
          <w:tcPr>
            <w:tcW w:w="2235" w:type="dxa"/>
            <w:vAlign w:val="center"/>
          </w:tcPr>
          <w:p w14:paraId="28A5132E" w14:textId="1EC7103A" w:rsidR="008736B1" w:rsidRPr="008736B1" w:rsidRDefault="008736B1" w:rsidP="008736B1">
            <w:r>
              <w:t>Interno:</w:t>
            </w:r>
          </w:p>
          <w:p w14:paraId="754BD607" w14:textId="7B8ED3F6" w:rsidR="00BC12F0" w:rsidRPr="00D24508" w:rsidRDefault="00BC12F0" w:rsidP="00D24508">
            <w:pPr>
              <w:pStyle w:val="Prrafodelista"/>
              <w:numPr>
                <w:ilvl w:val="0"/>
                <w:numId w:val="24"/>
              </w:numPr>
            </w:pPr>
            <w:r>
              <w:t>Proceso de Gestión Documental</w:t>
            </w:r>
          </w:p>
        </w:tc>
        <w:tc>
          <w:tcPr>
            <w:tcW w:w="2976" w:type="dxa"/>
            <w:gridSpan w:val="2"/>
            <w:vAlign w:val="center"/>
          </w:tcPr>
          <w:p w14:paraId="2821C95C" w14:textId="748CE4CE" w:rsidR="00BC12F0" w:rsidRPr="005C2D7C" w:rsidRDefault="00BC12F0" w:rsidP="005C2D7C">
            <w:pPr>
              <w:pStyle w:val="Prrafodelista"/>
              <w:numPr>
                <w:ilvl w:val="0"/>
                <w:numId w:val="24"/>
              </w:numPr>
            </w:pPr>
            <w:r>
              <w:t>PINAR</w:t>
            </w:r>
          </w:p>
          <w:p w14:paraId="33369082" w14:textId="77777777" w:rsidR="00BC12F0" w:rsidRDefault="00BC12F0" w:rsidP="005C2D7C">
            <w:pPr>
              <w:pStyle w:val="Prrafodelista"/>
              <w:numPr>
                <w:ilvl w:val="0"/>
                <w:numId w:val="24"/>
              </w:numPr>
            </w:pPr>
            <w:r>
              <w:t>SIC Actualizado</w:t>
            </w:r>
          </w:p>
          <w:p w14:paraId="10A51402" w14:textId="4F52AD02" w:rsidR="00BC12F0" w:rsidRPr="005C2D7C" w:rsidRDefault="00BC12F0" w:rsidP="005C2D7C">
            <w:pPr>
              <w:pStyle w:val="Prrafodelista"/>
              <w:numPr>
                <w:ilvl w:val="0"/>
                <w:numId w:val="24"/>
              </w:numPr>
            </w:pPr>
            <w:r>
              <w:t>PGD.</w:t>
            </w:r>
          </w:p>
        </w:tc>
        <w:tc>
          <w:tcPr>
            <w:tcW w:w="2227" w:type="dxa"/>
            <w:gridSpan w:val="2"/>
            <w:vMerge w:val="restart"/>
            <w:shd w:val="clear" w:color="auto" w:fill="auto"/>
            <w:vAlign w:val="center"/>
          </w:tcPr>
          <w:p w14:paraId="27FD513E" w14:textId="682EF763" w:rsidR="00BC12F0" w:rsidRPr="00AD1114" w:rsidRDefault="00AE5DAA" w:rsidP="00680074">
            <w:pPr>
              <w:jc w:val="center"/>
            </w:pPr>
            <w:r>
              <w:rPr>
                <w:b/>
              </w:rPr>
              <w:t>4</w:t>
            </w:r>
            <w:r w:rsidR="004B47B6" w:rsidRPr="00414162">
              <w:rPr>
                <w:b/>
              </w:rPr>
              <w:t xml:space="preserve">. </w:t>
            </w:r>
            <w:r w:rsidR="00716A36">
              <w:rPr>
                <w:b/>
              </w:rPr>
              <w:t xml:space="preserve">Control de Información documentada - </w:t>
            </w:r>
            <w:r w:rsidR="00BC12F0" w:rsidRPr="00414162">
              <w:rPr>
                <w:b/>
              </w:rPr>
              <w:t>Gestión archivística</w:t>
            </w:r>
            <w:r w:rsidR="00B30B2A">
              <w:t xml:space="preserve"> </w:t>
            </w:r>
            <w:r w:rsidR="00B30B2A">
              <w:lastRenderedPageBreak/>
              <w:t>(transferencia de documentos del archivo de gestión al central</w:t>
            </w:r>
            <w:r w:rsidR="001B0167">
              <w:t>, y del central al histórico</w:t>
            </w:r>
            <w:r w:rsidR="00B30B2A">
              <w:t>)</w:t>
            </w:r>
          </w:p>
        </w:tc>
        <w:tc>
          <w:tcPr>
            <w:tcW w:w="719" w:type="dxa"/>
            <w:vMerge w:val="restart"/>
            <w:vAlign w:val="center"/>
          </w:tcPr>
          <w:p w14:paraId="3C227A0F" w14:textId="1A87E5FA" w:rsidR="00BC12F0" w:rsidRPr="009F0B95" w:rsidRDefault="00AB6728" w:rsidP="00601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14:paraId="0513740C" w14:textId="38460CD8" w:rsidR="009956E0" w:rsidRDefault="009956E0" w:rsidP="008E6A7C">
            <w:r>
              <w:t>Funcionarios de la entidad (archivos de gestión)</w:t>
            </w:r>
            <w:r w:rsidR="00F15EBD">
              <w:t>;</w:t>
            </w:r>
          </w:p>
          <w:p w14:paraId="11B176AE" w14:textId="0B948228" w:rsidR="00D3479A" w:rsidRPr="009F0B95" w:rsidRDefault="00F15EBD" w:rsidP="008E6A7C">
            <w:pPr>
              <w:rPr>
                <w:sz w:val="20"/>
                <w:szCs w:val="20"/>
              </w:rPr>
            </w:pPr>
            <w:r>
              <w:lastRenderedPageBreak/>
              <w:t>Archivista</w:t>
            </w:r>
            <w:r w:rsidR="009956E0">
              <w:t xml:space="preserve"> (contratista).</w:t>
            </w:r>
            <w:r w:rsidR="009956E0" w:rsidRPr="00C32759">
              <w:t xml:space="preserve">  </w:t>
            </w:r>
          </w:p>
        </w:tc>
        <w:tc>
          <w:tcPr>
            <w:tcW w:w="2526" w:type="dxa"/>
            <w:vMerge w:val="restart"/>
            <w:vAlign w:val="center"/>
          </w:tcPr>
          <w:p w14:paraId="4A7A82B9" w14:textId="77777777" w:rsidR="00BC12F0" w:rsidRDefault="00BC12F0" w:rsidP="00BC12F0">
            <w:pPr>
              <w:pStyle w:val="Prrafodelista"/>
              <w:numPr>
                <w:ilvl w:val="0"/>
                <w:numId w:val="37"/>
              </w:numPr>
            </w:pPr>
            <w:r>
              <w:lastRenderedPageBreak/>
              <w:t>Documentos organizados e inventariados en el archivo central.</w:t>
            </w:r>
          </w:p>
          <w:p w14:paraId="3C6A5A4B" w14:textId="63FB5CD2" w:rsidR="00BC12F0" w:rsidRPr="00BC12F0" w:rsidRDefault="009956E0" w:rsidP="009956E0">
            <w:pPr>
              <w:pStyle w:val="Prrafodelista"/>
              <w:numPr>
                <w:ilvl w:val="0"/>
                <w:numId w:val="37"/>
              </w:numPr>
            </w:pPr>
            <w:r>
              <w:lastRenderedPageBreak/>
              <w:t>Documentos dispuestos para consulta  o préstamo.</w:t>
            </w:r>
          </w:p>
        </w:tc>
        <w:tc>
          <w:tcPr>
            <w:tcW w:w="2435" w:type="dxa"/>
            <w:vMerge w:val="restart"/>
            <w:vAlign w:val="center"/>
          </w:tcPr>
          <w:p w14:paraId="1EDF6036" w14:textId="04948D56" w:rsidR="008736B1" w:rsidRPr="008736B1" w:rsidRDefault="008736B1" w:rsidP="008736B1">
            <w:r>
              <w:lastRenderedPageBreak/>
              <w:t>Interno:</w:t>
            </w:r>
          </w:p>
          <w:p w14:paraId="6009419D" w14:textId="77777777" w:rsidR="00BC12F0" w:rsidRDefault="00454EE8" w:rsidP="0024089E">
            <w:pPr>
              <w:pStyle w:val="Prrafodelista"/>
              <w:numPr>
                <w:ilvl w:val="0"/>
                <w:numId w:val="24"/>
              </w:numPr>
            </w:pPr>
            <w:r>
              <w:t>Dependencias de la entidad.</w:t>
            </w:r>
          </w:p>
          <w:p w14:paraId="51FED51D" w14:textId="5EE8DC55" w:rsidR="008736B1" w:rsidRPr="008736B1" w:rsidRDefault="008736B1" w:rsidP="008736B1">
            <w:r>
              <w:t>Externo:</w:t>
            </w:r>
          </w:p>
          <w:p w14:paraId="1CA940BA" w14:textId="77777777" w:rsidR="00454EE8" w:rsidRDefault="00454EE8" w:rsidP="0024089E">
            <w:pPr>
              <w:pStyle w:val="Prrafodelista"/>
              <w:numPr>
                <w:ilvl w:val="0"/>
                <w:numId w:val="24"/>
              </w:numPr>
            </w:pPr>
            <w:r>
              <w:lastRenderedPageBreak/>
              <w:t>Entes de Control.</w:t>
            </w:r>
          </w:p>
          <w:p w14:paraId="7B081F3B" w14:textId="06C88731" w:rsidR="00454EE8" w:rsidRPr="0024089E" w:rsidRDefault="00454EE8" w:rsidP="00454EE8">
            <w:pPr>
              <w:pStyle w:val="Prrafodelista"/>
              <w:numPr>
                <w:ilvl w:val="0"/>
                <w:numId w:val="24"/>
              </w:numPr>
            </w:pPr>
            <w:r>
              <w:t>Usuarios externos o exfuncionarios.</w:t>
            </w:r>
          </w:p>
        </w:tc>
      </w:tr>
      <w:tr w:rsidR="00BC12F0" w:rsidRPr="007B10AC" w14:paraId="2F303FE2" w14:textId="77777777" w:rsidTr="00B10411">
        <w:trPr>
          <w:trHeight w:val="971"/>
        </w:trPr>
        <w:tc>
          <w:tcPr>
            <w:tcW w:w="2235" w:type="dxa"/>
            <w:vAlign w:val="center"/>
          </w:tcPr>
          <w:p w14:paraId="55C6403C" w14:textId="74410203" w:rsidR="008736B1" w:rsidRPr="008736B1" w:rsidRDefault="008736B1" w:rsidP="008736B1">
            <w:r>
              <w:lastRenderedPageBreak/>
              <w:t>Interno:</w:t>
            </w:r>
          </w:p>
          <w:p w14:paraId="33E22E9B" w14:textId="76C1948A" w:rsidR="00BC12F0" w:rsidRPr="00D24508" w:rsidRDefault="009956E0" w:rsidP="008736B1">
            <w:pPr>
              <w:pStyle w:val="Prrafodelista"/>
              <w:ind w:left="360"/>
            </w:pPr>
            <w:r>
              <w:t>Procesos de la entidad</w:t>
            </w:r>
          </w:p>
        </w:tc>
        <w:tc>
          <w:tcPr>
            <w:tcW w:w="2976" w:type="dxa"/>
            <w:gridSpan w:val="2"/>
            <w:vAlign w:val="center"/>
          </w:tcPr>
          <w:p w14:paraId="7B6C7148" w14:textId="77777777" w:rsidR="00BC12F0" w:rsidRDefault="009956E0" w:rsidP="004B47B6">
            <w:pPr>
              <w:pStyle w:val="Prrafodelista"/>
              <w:numPr>
                <w:ilvl w:val="0"/>
                <w:numId w:val="24"/>
              </w:numPr>
            </w:pPr>
            <w:r>
              <w:t xml:space="preserve">Documentos </w:t>
            </w:r>
            <w:r w:rsidR="00BC12F0">
              <w:t>producidos en el desarrollo de la gestión de los procesos.</w:t>
            </w:r>
          </w:p>
          <w:p w14:paraId="0722B7A5" w14:textId="0A42E0CE" w:rsidR="009956E0" w:rsidRPr="00D24508" w:rsidRDefault="009956E0" w:rsidP="004B47B6">
            <w:pPr>
              <w:pStyle w:val="Prrafodelista"/>
              <w:numPr>
                <w:ilvl w:val="0"/>
                <w:numId w:val="24"/>
              </w:numPr>
            </w:pPr>
            <w:r>
              <w:t>Registros diligenciados.</w:t>
            </w:r>
          </w:p>
        </w:tc>
        <w:tc>
          <w:tcPr>
            <w:tcW w:w="2227" w:type="dxa"/>
            <w:gridSpan w:val="2"/>
            <w:vMerge/>
            <w:shd w:val="clear" w:color="auto" w:fill="auto"/>
            <w:vAlign w:val="center"/>
          </w:tcPr>
          <w:p w14:paraId="59EBE56B" w14:textId="77777777" w:rsidR="00BC12F0" w:rsidRDefault="00BC12F0" w:rsidP="00601BC6">
            <w:pPr>
              <w:jc w:val="center"/>
            </w:pPr>
          </w:p>
        </w:tc>
        <w:tc>
          <w:tcPr>
            <w:tcW w:w="719" w:type="dxa"/>
            <w:vMerge/>
            <w:vAlign w:val="center"/>
          </w:tcPr>
          <w:p w14:paraId="49CD27B7" w14:textId="77777777" w:rsidR="00BC12F0" w:rsidRPr="009F0B95" w:rsidRDefault="00BC12F0" w:rsidP="00601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vMerge/>
            <w:vAlign w:val="center"/>
          </w:tcPr>
          <w:p w14:paraId="5E797C42" w14:textId="77777777" w:rsidR="00BC12F0" w:rsidRDefault="00BC12F0" w:rsidP="008E6A7C">
            <w:pPr>
              <w:rPr>
                <w:sz w:val="20"/>
                <w:szCs w:val="20"/>
              </w:rPr>
            </w:pPr>
          </w:p>
        </w:tc>
        <w:tc>
          <w:tcPr>
            <w:tcW w:w="2526" w:type="dxa"/>
            <w:vMerge/>
            <w:vAlign w:val="center"/>
          </w:tcPr>
          <w:p w14:paraId="75A0D594" w14:textId="10B64443" w:rsidR="00BC12F0" w:rsidRPr="00932737" w:rsidRDefault="00BC12F0" w:rsidP="00932737">
            <w:pPr>
              <w:pStyle w:val="Prrafodelista"/>
              <w:numPr>
                <w:ilvl w:val="0"/>
                <w:numId w:val="24"/>
              </w:numPr>
            </w:pPr>
          </w:p>
        </w:tc>
        <w:tc>
          <w:tcPr>
            <w:tcW w:w="2435" w:type="dxa"/>
            <w:vMerge/>
            <w:vAlign w:val="center"/>
          </w:tcPr>
          <w:p w14:paraId="362E744B" w14:textId="77777777" w:rsidR="00BC12F0" w:rsidRPr="00D24508" w:rsidRDefault="00BC12F0" w:rsidP="00D24508"/>
        </w:tc>
      </w:tr>
      <w:tr w:rsidR="00BC12F0" w:rsidRPr="007B10AC" w14:paraId="5B5DDC26" w14:textId="77777777" w:rsidTr="00B10411">
        <w:trPr>
          <w:trHeight w:val="813"/>
        </w:trPr>
        <w:tc>
          <w:tcPr>
            <w:tcW w:w="2235" w:type="dxa"/>
            <w:vAlign w:val="center"/>
          </w:tcPr>
          <w:p w14:paraId="7CF710E4" w14:textId="2C2F952F" w:rsidR="008736B1" w:rsidRPr="008736B1" w:rsidRDefault="008736B1" w:rsidP="008736B1">
            <w:r>
              <w:t>Externo:</w:t>
            </w:r>
          </w:p>
          <w:p w14:paraId="6DAB3743" w14:textId="7904107C" w:rsidR="00BC12F0" w:rsidRDefault="009956E0" w:rsidP="00AC1C34">
            <w:pPr>
              <w:pStyle w:val="Prrafodelista"/>
              <w:numPr>
                <w:ilvl w:val="0"/>
                <w:numId w:val="24"/>
              </w:numPr>
            </w:pPr>
            <w:r>
              <w:t>Gobernación de Cundinamarca (avalar</w:t>
            </w:r>
            <w:r w:rsidR="00BC12F0">
              <w:t>)</w:t>
            </w:r>
          </w:p>
          <w:p w14:paraId="387AEB04" w14:textId="151D44A6" w:rsidR="008736B1" w:rsidRPr="008736B1" w:rsidRDefault="008736B1" w:rsidP="008736B1">
            <w:r>
              <w:t>Interno:</w:t>
            </w:r>
          </w:p>
          <w:p w14:paraId="29D09CD3" w14:textId="04BAE0E3" w:rsidR="00BC12F0" w:rsidRPr="00DC73D2" w:rsidRDefault="00C10F84" w:rsidP="00AC1C34">
            <w:pPr>
              <w:pStyle w:val="Prrafodelista"/>
              <w:numPr>
                <w:ilvl w:val="0"/>
                <w:numId w:val="24"/>
              </w:numPr>
            </w:pPr>
            <w:r>
              <w:t xml:space="preserve">Comité Institucional de Gestión y Desempeño - </w:t>
            </w:r>
            <w:r w:rsidR="00BC12F0">
              <w:t>Comité Interno de Archivo</w:t>
            </w:r>
            <w:r w:rsidR="009956E0">
              <w:t>.</w:t>
            </w:r>
          </w:p>
        </w:tc>
        <w:tc>
          <w:tcPr>
            <w:tcW w:w="2976" w:type="dxa"/>
            <w:gridSpan w:val="2"/>
            <w:vAlign w:val="center"/>
          </w:tcPr>
          <w:p w14:paraId="431D1A73" w14:textId="7D9D8E33" w:rsidR="00BC12F0" w:rsidRPr="003C13F5" w:rsidRDefault="00BC12F0" w:rsidP="00932737">
            <w:pPr>
              <w:pStyle w:val="Prrafodelista"/>
              <w:numPr>
                <w:ilvl w:val="0"/>
                <w:numId w:val="24"/>
              </w:numPr>
            </w:pPr>
            <w:r>
              <w:t>Tablas de Retención Documental</w:t>
            </w:r>
            <w:r w:rsidR="009956E0">
              <w:t>.</w:t>
            </w:r>
          </w:p>
        </w:tc>
        <w:tc>
          <w:tcPr>
            <w:tcW w:w="2227" w:type="dxa"/>
            <w:gridSpan w:val="2"/>
            <w:vMerge/>
            <w:shd w:val="clear" w:color="auto" w:fill="auto"/>
            <w:vAlign w:val="center"/>
          </w:tcPr>
          <w:p w14:paraId="4E8C98C6" w14:textId="77777777" w:rsidR="00BC12F0" w:rsidRPr="00493E29" w:rsidRDefault="00BC12F0" w:rsidP="00601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vMerge/>
            <w:vAlign w:val="center"/>
          </w:tcPr>
          <w:p w14:paraId="02CDCC75" w14:textId="77777777" w:rsidR="00BC12F0" w:rsidRPr="009F0B95" w:rsidRDefault="00BC12F0" w:rsidP="00601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vMerge/>
            <w:vAlign w:val="center"/>
          </w:tcPr>
          <w:p w14:paraId="2C2966E4" w14:textId="77777777" w:rsidR="00BC12F0" w:rsidRDefault="00BC12F0" w:rsidP="008E6A7C">
            <w:pPr>
              <w:rPr>
                <w:sz w:val="20"/>
                <w:szCs w:val="20"/>
              </w:rPr>
            </w:pPr>
          </w:p>
        </w:tc>
        <w:tc>
          <w:tcPr>
            <w:tcW w:w="2526" w:type="dxa"/>
            <w:vMerge/>
            <w:vAlign w:val="center"/>
          </w:tcPr>
          <w:p w14:paraId="4B5D101F" w14:textId="67E42B85" w:rsidR="00BC12F0" w:rsidRPr="00DC73D2" w:rsidRDefault="00BC12F0" w:rsidP="008E6A7C">
            <w:pPr>
              <w:pStyle w:val="Prrafodelista"/>
              <w:numPr>
                <w:ilvl w:val="0"/>
                <w:numId w:val="24"/>
              </w:numPr>
            </w:pPr>
          </w:p>
        </w:tc>
        <w:tc>
          <w:tcPr>
            <w:tcW w:w="2435" w:type="dxa"/>
            <w:vMerge/>
            <w:vAlign w:val="center"/>
          </w:tcPr>
          <w:p w14:paraId="4C405731" w14:textId="6F248A8D" w:rsidR="00BC12F0" w:rsidRPr="00DC73D2" w:rsidRDefault="00BC12F0" w:rsidP="00A461CB">
            <w:pPr>
              <w:pStyle w:val="Prrafodelista"/>
              <w:numPr>
                <w:ilvl w:val="0"/>
                <w:numId w:val="24"/>
              </w:numPr>
            </w:pPr>
          </w:p>
        </w:tc>
      </w:tr>
      <w:tr w:rsidR="00D06CD3" w:rsidRPr="007B10AC" w14:paraId="0C4CCA95" w14:textId="77777777" w:rsidTr="00513736">
        <w:trPr>
          <w:trHeight w:hRule="exact" w:val="2420"/>
        </w:trPr>
        <w:tc>
          <w:tcPr>
            <w:tcW w:w="2235" w:type="dxa"/>
            <w:vAlign w:val="center"/>
          </w:tcPr>
          <w:p w14:paraId="479883C0" w14:textId="1A145866" w:rsidR="008736B1" w:rsidRPr="008615FF" w:rsidRDefault="008615FF" w:rsidP="008615FF">
            <w:r w:rsidRPr="008615FF">
              <w:t>Intern</w:t>
            </w:r>
            <w:r w:rsidR="008736B1" w:rsidRPr="008615FF">
              <w:t>o:</w:t>
            </w:r>
          </w:p>
          <w:p w14:paraId="12ACA69A" w14:textId="55B1E732" w:rsidR="00D06CD3" w:rsidRPr="004B47B6" w:rsidRDefault="00D06CD3" w:rsidP="004B47B6">
            <w:pPr>
              <w:pStyle w:val="Prrafodelista"/>
              <w:numPr>
                <w:ilvl w:val="0"/>
                <w:numId w:val="33"/>
              </w:numPr>
              <w:ind w:left="142" w:hanging="142"/>
              <w:rPr>
                <w:sz w:val="20"/>
                <w:szCs w:val="20"/>
              </w:rPr>
            </w:pPr>
            <w:r w:rsidRPr="004B47B6">
              <w:t>Funcionarios que gestionan los Procesos de la entidad.</w:t>
            </w:r>
          </w:p>
        </w:tc>
        <w:tc>
          <w:tcPr>
            <w:tcW w:w="2976" w:type="dxa"/>
            <w:gridSpan w:val="2"/>
            <w:vAlign w:val="center"/>
          </w:tcPr>
          <w:p w14:paraId="10A30EFE" w14:textId="77777777" w:rsidR="00D06CD3" w:rsidRPr="004B47B6" w:rsidRDefault="00D06CD3" w:rsidP="00D06CD3">
            <w:pPr>
              <w:pStyle w:val="Prrafodelista"/>
              <w:numPr>
                <w:ilvl w:val="0"/>
                <w:numId w:val="33"/>
              </w:numPr>
              <w:ind w:left="142" w:hanging="142"/>
            </w:pPr>
            <w:r w:rsidRPr="004B47B6">
              <w:t xml:space="preserve">Solicitud o necesidad de elaboración, modificación,  ajuste y eliminación de documentos. </w:t>
            </w:r>
          </w:p>
          <w:p w14:paraId="04802A2E" w14:textId="5A82E25E" w:rsidR="00D06CD3" w:rsidRPr="004B47B6" w:rsidRDefault="00D06CD3" w:rsidP="00D06CD3">
            <w:pPr>
              <w:pStyle w:val="Prrafodelista"/>
              <w:numPr>
                <w:ilvl w:val="0"/>
                <w:numId w:val="33"/>
              </w:numPr>
              <w:ind w:left="142" w:hanging="142"/>
            </w:pPr>
            <w:r w:rsidRPr="004B47B6">
              <w:t>Documentos externos.</w:t>
            </w:r>
          </w:p>
        </w:tc>
        <w:tc>
          <w:tcPr>
            <w:tcW w:w="2227" w:type="dxa"/>
            <w:gridSpan w:val="2"/>
            <w:shd w:val="clear" w:color="auto" w:fill="auto"/>
            <w:vAlign w:val="center"/>
          </w:tcPr>
          <w:p w14:paraId="43DEDE15" w14:textId="1E9718E2" w:rsidR="00D06CD3" w:rsidRPr="00513736" w:rsidRDefault="00AE5DAA" w:rsidP="00121647">
            <w:pPr>
              <w:jc w:val="center"/>
              <w:rPr>
                <w:b/>
              </w:rPr>
            </w:pPr>
            <w:r w:rsidRPr="00513736">
              <w:rPr>
                <w:b/>
              </w:rPr>
              <w:t>5</w:t>
            </w:r>
            <w:r w:rsidR="004B47B6" w:rsidRPr="00513736">
              <w:rPr>
                <w:b/>
              </w:rPr>
              <w:t xml:space="preserve">. </w:t>
            </w:r>
            <w:r w:rsidR="00121647" w:rsidRPr="00513736">
              <w:rPr>
                <w:b/>
              </w:rPr>
              <w:t>Creación y actualización de información documentada</w:t>
            </w:r>
          </w:p>
        </w:tc>
        <w:tc>
          <w:tcPr>
            <w:tcW w:w="719" w:type="dxa"/>
            <w:vAlign w:val="center"/>
          </w:tcPr>
          <w:p w14:paraId="57FAAE62" w14:textId="27C6BAA7" w:rsidR="00D06CD3" w:rsidRPr="004B47B6" w:rsidRDefault="004B47B6" w:rsidP="004B47B6">
            <w:pPr>
              <w:jc w:val="center"/>
              <w:rPr>
                <w:sz w:val="20"/>
                <w:szCs w:val="20"/>
              </w:rPr>
            </w:pPr>
            <w:r w:rsidRPr="004B47B6">
              <w:t>H</w:t>
            </w:r>
          </w:p>
        </w:tc>
        <w:tc>
          <w:tcPr>
            <w:tcW w:w="1732" w:type="dxa"/>
            <w:gridSpan w:val="2"/>
            <w:vAlign w:val="center"/>
          </w:tcPr>
          <w:p w14:paraId="4700CEE0" w14:textId="3DCF9E43" w:rsidR="00D06CD3" w:rsidRPr="008D0CFF" w:rsidRDefault="0091745C" w:rsidP="00D06CD3">
            <w:r>
              <w:t>Profesional responsable del SGC (Contratista)</w:t>
            </w:r>
          </w:p>
        </w:tc>
        <w:tc>
          <w:tcPr>
            <w:tcW w:w="2526" w:type="dxa"/>
            <w:vAlign w:val="center"/>
          </w:tcPr>
          <w:p w14:paraId="36B95ADF" w14:textId="74F98997" w:rsidR="00D06CD3" w:rsidRPr="004B47B6" w:rsidRDefault="00513736" w:rsidP="0034568A">
            <w:pPr>
              <w:pStyle w:val="Prrafodelista"/>
              <w:numPr>
                <w:ilvl w:val="0"/>
                <w:numId w:val="31"/>
              </w:numPr>
            </w:pPr>
            <w:r>
              <w:t>Documentos aprobados y codificados publicados en la web (para consulta de los funcionarios)</w:t>
            </w:r>
          </w:p>
          <w:p w14:paraId="050D4916" w14:textId="3D0FE91E" w:rsidR="00D06CD3" w:rsidRPr="0091745C" w:rsidRDefault="00D06CD3" w:rsidP="0091745C">
            <w:pPr>
              <w:pStyle w:val="Prrafodelista"/>
              <w:numPr>
                <w:ilvl w:val="0"/>
                <w:numId w:val="31"/>
              </w:numPr>
            </w:pPr>
            <w:r w:rsidRPr="004B47B6">
              <w:t>Listado maestro de documentos</w:t>
            </w:r>
            <w:r w:rsidR="0091745C">
              <w:t xml:space="preserve"> actualizado.</w:t>
            </w:r>
          </w:p>
        </w:tc>
        <w:tc>
          <w:tcPr>
            <w:tcW w:w="2435" w:type="dxa"/>
            <w:vAlign w:val="center"/>
          </w:tcPr>
          <w:p w14:paraId="31FEDFCA" w14:textId="0E528BF2" w:rsidR="008736B1" w:rsidRPr="008736B1" w:rsidRDefault="008736B1" w:rsidP="008736B1">
            <w:r>
              <w:t>Interno:</w:t>
            </w:r>
          </w:p>
          <w:p w14:paraId="69B97F12" w14:textId="4065D4E3" w:rsidR="00D06CD3" w:rsidRPr="004B47B6" w:rsidRDefault="00D06CD3" w:rsidP="004B47B6">
            <w:pPr>
              <w:pStyle w:val="Prrafodelista"/>
              <w:numPr>
                <w:ilvl w:val="0"/>
                <w:numId w:val="33"/>
              </w:numPr>
              <w:ind w:left="142" w:hanging="142"/>
            </w:pPr>
            <w:r w:rsidRPr="004B47B6">
              <w:t>Todos los procesos de la entidad.</w:t>
            </w:r>
          </w:p>
        </w:tc>
      </w:tr>
      <w:tr w:rsidR="0026041D" w:rsidRPr="007B10AC" w14:paraId="3BED25C8" w14:textId="77777777" w:rsidTr="00B10411">
        <w:trPr>
          <w:trHeight w:val="1550"/>
        </w:trPr>
        <w:tc>
          <w:tcPr>
            <w:tcW w:w="2235" w:type="dxa"/>
            <w:vMerge w:val="restart"/>
            <w:vAlign w:val="center"/>
          </w:tcPr>
          <w:p w14:paraId="0FCF751F" w14:textId="24CCCE33" w:rsidR="008736B1" w:rsidRPr="008736B1" w:rsidRDefault="008736B1" w:rsidP="008736B1">
            <w:r w:rsidRPr="008736B1">
              <w:lastRenderedPageBreak/>
              <w:t>Interno:</w:t>
            </w:r>
          </w:p>
          <w:p w14:paraId="4A50534E" w14:textId="061FE181" w:rsidR="00513736" w:rsidRDefault="0026041D" w:rsidP="00513736">
            <w:pPr>
              <w:pStyle w:val="Prrafodelista"/>
              <w:numPr>
                <w:ilvl w:val="0"/>
                <w:numId w:val="43"/>
              </w:numPr>
            </w:pPr>
            <w:r w:rsidRPr="00513736">
              <w:t xml:space="preserve">Proceso de </w:t>
            </w:r>
            <w:r w:rsidR="0091745C" w:rsidRPr="00513736">
              <w:t>Gestión Documental.</w:t>
            </w:r>
          </w:p>
          <w:p w14:paraId="37884515" w14:textId="77777777" w:rsidR="00513736" w:rsidRPr="00513736" w:rsidRDefault="00513736" w:rsidP="00513736">
            <w:pPr>
              <w:pStyle w:val="Prrafodelista"/>
              <w:ind w:left="360"/>
            </w:pPr>
          </w:p>
          <w:p w14:paraId="06F68AD4" w14:textId="38F7B61E" w:rsidR="0026041D" w:rsidRPr="00513736" w:rsidRDefault="0091745C" w:rsidP="00513736">
            <w:pPr>
              <w:pStyle w:val="Prrafodelista"/>
              <w:numPr>
                <w:ilvl w:val="0"/>
                <w:numId w:val="31"/>
              </w:numPr>
            </w:pPr>
            <w:r w:rsidRPr="00513736">
              <w:t>Proceso</w:t>
            </w:r>
            <w:r w:rsidR="00513736">
              <w:t>s de la entidad.</w:t>
            </w:r>
          </w:p>
        </w:tc>
        <w:tc>
          <w:tcPr>
            <w:tcW w:w="2976" w:type="dxa"/>
            <w:gridSpan w:val="2"/>
            <w:vMerge w:val="restart"/>
            <w:vAlign w:val="center"/>
          </w:tcPr>
          <w:p w14:paraId="6BC4FC00" w14:textId="77777777" w:rsidR="00954E8E" w:rsidRPr="00513736" w:rsidRDefault="00954E8E" w:rsidP="00513736"/>
          <w:p w14:paraId="420166F9" w14:textId="77777777" w:rsidR="00513736" w:rsidRDefault="00513736" w:rsidP="00513736">
            <w:pPr>
              <w:pStyle w:val="Prrafodelista"/>
              <w:ind w:left="142"/>
            </w:pPr>
          </w:p>
          <w:p w14:paraId="507E5290" w14:textId="77777777" w:rsidR="00513736" w:rsidRDefault="00513736" w:rsidP="00513736">
            <w:pPr>
              <w:pStyle w:val="Prrafodelista"/>
              <w:ind w:left="142"/>
            </w:pPr>
          </w:p>
          <w:p w14:paraId="585E2C3E" w14:textId="77777777" w:rsidR="00513736" w:rsidRDefault="00513736" w:rsidP="00513736">
            <w:pPr>
              <w:pStyle w:val="Prrafodelista"/>
              <w:numPr>
                <w:ilvl w:val="0"/>
                <w:numId w:val="33"/>
              </w:numPr>
              <w:ind w:left="142" w:hanging="142"/>
            </w:pPr>
            <w:r>
              <w:t>PINAR</w:t>
            </w:r>
          </w:p>
          <w:p w14:paraId="19323C0D" w14:textId="77777777" w:rsidR="00513736" w:rsidRPr="00513736" w:rsidRDefault="00513736" w:rsidP="00513736">
            <w:pPr>
              <w:pStyle w:val="Prrafodelista"/>
              <w:ind w:left="142"/>
            </w:pPr>
          </w:p>
          <w:p w14:paraId="101ABFB9" w14:textId="77777777" w:rsidR="00513736" w:rsidRPr="00591040" w:rsidRDefault="00513736" w:rsidP="00591040"/>
          <w:p w14:paraId="7C6DD419" w14:textId="47A34FD6" w:rsidR="00EC4170" w:rsidRPr="00591040" w:rsidRDefault="0026041D" w:rsidP="00EC4170">
            <w:pPr>
              <w:pStyle w:val="Prrafodelista"/>
              <w:numPr>
                <w:ilvl w:val="0"/>
                <w:numId w:val="33"/>
              </w:numPr>
              <w:ind w:left="142" w:hanging="142"/>
            </w:pPr>
            <w:r w:rsidRPr="00FE4F35">
              <w:t>Indicadores de proceso.</w:t>
            </w:r>
          </w:p>
          <w:p w14:paraId="3B38AD86" w14:textId="0EC6A60A" w:rsidR="00EC4170" w:rsidRPr="00EC4170" w:rsidRDefault="00EC4170" w:rsidP="00EC4170"/>
        </w:tc>
        <w:tc>
          <w:tcPr>
            <w:tcW w:w="2227" w:type="dxa"/>
            <w:gridSpan w:val="2"/>
            <w:vMerge w:val="restart"/>
            <w:shd w:val="clear" w:color="auto" w:fill="auto"/>
            <w:vAlign w:val="center"/>
          </w:tcPr>
          <w:p w14:paraId="0865C49A" w14:textId="01CEF7E5" w:rsidR="0026041D" w:rsidRPr="00414162" w:rsidRDefault="00AE5DAA" w:rsidP="00F833CF">
            <w:pPr>
              <w:jc w:val="center"/>
              <w:rPr>
                <w:b/>
                <w:color w:val="FF6600"/>
              </w:rPr>
            </w:pPr>
            <w:r>
              <w:rPr>
                <w:b/>
              </w:rPr>
              <w:t>6</w:t>
            </w:r>
            <w:r w:rsidR="004B47B6" w:rsidRPr="00414162">
              <w:rPr>
                <w:b/>
              </w:rPr>
              <w:t xml:space="preserve">. </w:t>
            </w:r>
            <w:r w:rsidR="0026041D" w:rsidRPr="00414162">
              <w:rPr>
                <w:b/>
              </w:rPr>
              <w:t>Seguimiento y evaluación al  PINAR</w:t>
            </w:r>
            <w:r w:rsidR="0091745C">
              <w:rPr>
                <w:b/>
              </w:rPr>
              <w:t xml:space="preserve">, Sistema Integrado de Conservación y PGD; </w:t>
            </w:r>
            <w:r w:rsidR="0026041D" w:rsidRPr="00414162">
              <w:rPr>
                <w:b/>
              </w:rPr>
              <w:t xml:space="preserve">  y los indicadores  de proceso</w:t>
            </w:r>
          </w:p>
        </w:tc>
        <w:tc>
          <w:tcPr>
            <w:tcW w:w="719" w:type="dxa"/>
            <w:vMerge w:val="restart"/>
            <w:vAlign w:val="center"/>
          </w:tcPr>
          <w:p w14:paraId="4333F008" w14:textId="56459460" w:rsidR="0026041D" w:rsidRPr="00FE4F35" w:rsidRDefault="0026041D" w:rsidP="00D06CD3">
            <w:pPr>
              <w:jc w:val="center"/>
              <w:rPr>
                <w:sz w:val="20"/>
                <w:szCs w:val="20"/>
              </w:rPr>
            </w:pPr>
            <w:r w:rsidRPr="00FE4F35">
              <w:rPr>
                <w:sz w:val="20"/>
                <w:szCs w:val="20"/>
              </w:rPr>
              <w:t>VA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 w14:paraId="3A8C4390" w14:textId="7A5F9001" w:rsidR="0026041D" w:rsidRPr="00FE4F35" w:rsidRDefault="00F15EBD" w:rsidP="00D06CD3">
            <w:pPr>
              <w:rPr>
                <w:sz w:val="20"/>
                <w:szCs w:val="20"/>
              </w:rPr>
            </w:pPr>
            <w:r>
              <w:t>Archivista</w:t>
            </w:r>
            <w:r w:rsidR="00513736">
              <w:t xml:space="preserve"> (contratista)</w:t>
            </w:r>
          </w:p>
        </w:tc>
        <w:tc>
          <w:tcPr>
            <w:tcW w:w="2526" w:type="dxa"/>
            <w:vAlign w:val="center"/>
          </w:tcPr>
          <w:p w14:paraId="00458EBE" w14:textId="77777777" w:rsidR="008736B1" w:rsidRDefault="008736B1" w:rsidP="008736B1">
            <w:pPr>
              <w:pStyle w:val="Prrafodelista"/>
              <w:ind w:left="360"/>
            </w:pPr>
          </w:p>
          <w:p w14:paraId="3208D14B" w14:textId="6563029E" w:rsidR="0026041D" w:rsidRPr="00591040" w:rsidRDefault="0026041D" w:rsidP="00591040">
            <w:pPr>
              <w:pStyle w:val="Prrafodelista"/>
              <w:numPr>
                <w:ilvl w:val="0"/>
                <w:numId w:val="31"/>
              </w:numPr>
            </w:pPr>
            <w:r>
              <w:t>Alimentación de indicadores.</w:t>
            </w:r>
          </w:p>
        </w:tc>
        <w:tc>
          <w:tcPr>
            <w:tcW w:w="2435" w:type="dxa"/>
            <w:vAlign w:val="center"/>
          </w:tcPr>
          <w:p w14:paraId="657623C9" w14:textId="36B149CD" w:rsidR="008736B1" w:rsidRPr="008736B1" w:rsidRDefault="008736B1" w:rsidP="008736B1">
            <w:r>
              <w:t>Interno:</w:t>
            </w:r>
          </w:p>
          <w:p w14:paraId="1751E5E4" w14:textId="13362CBB" w:rsidR="008736B1" w:rsidRPr="00591040" w:rsidRDefault="00866235" w:rsidP="00591040">
            <w:pPr>
              <w:pStyle w:val="Prrafodelista"/>
              <w:numPr>
                <w:ilvl w:val="0"/>
                <w:numId w:val="31"/>
              </w:numPr>
            </w:pPr>
            <w:r>
              <w:t xml:space="preserve">Proceso de Gestión </w:t>
            </w:r>
            <w:r w:rsidR="008736B1">
              <w:t>del Mejoramiento</w:t>
            </w:r>
            <w:r w:rsidR="00220EA5">
              <w:t>.</w:t>
            </w:r>
          </w:p>
        </w:tc>
      </w:tr>
      <w:tr w:rsidR="00494770" w:rsidRPr="007B10AC" w14:paraId="278E96A7" w14:textId="77777777" w:rsidTr="00B10411">
        <w:trPr>
          <w:trHeight w:val="1452"/>
        </w:trPr>
        <w:tc>
          <w:tcPr>
            <w:tcW w:w="2235" w:type="dxa"/>
            <w:vMerge/>
            <w:vAlign w:val="center"/>
          </w:tcPr>
          <w:p w14:paraId="1E3FA8D0" w14:textId="77777777" w:rsidR="00494770" w:rsidRPr="00FE4F35" w:rsidRDefault="00494770" w:rsidP="00D06CD3">
            <w:pPr>
              <w:pStyle w:val="Prrafodelista"/>
              <w:ind w:left="360"/>
            </w:pPr>
          </w:p>
        </w:tc>
        <w:tc>
          <w:tcPr>
            <w:tcW w:w="2976" w:type="dxa"/>
            <w:gridSpan w:val="2"/>
            <w:vMerge/>
            <w:vAlign w:val="center"/>
          </w:tcPr>
          <w:p w14:paraId="0B3BF5CD" w14:textId="77777777" w:rsidR="00494770" w:rsidRDefault="00494770" w:rsidP="00D06CD3">
            <w:pPr>
              <w:pStyle w:val="Prrafodelista"/>
              <w:numPr>
                <w:ilvl w:val="0"/>
                <w:numId w:val="31"/>
              </w:numPr>
            </w:pPr>
          </w:p>
        </w:tc>
        <w:tc>
          <w:tcPr>
            <w:tcW w:w="2227" w:type="dxa"/>
            <w:gridSpan w:val="2"/>
            <w:vMerge/>
            <w:shd w:val="clear" w:color="auto" w:fill="auto"/>
            <w:vAlign w:val="center"/>
          </w:tcPr>
          <w:p w14:paraId="165182D5" w14:textId="77777777" w:rsidR="00494770" w:rsidRPr="00FE4F35" w:rsidRDefault="00494770" w:rsidP="00F833CF">
            <w:pPr>
              <w:jc w:val="center"/>
            </w:pPr>
          </w:p>
        </w:tc>
        <w:tc>
          <w:tcPr>
            <w:tcW w:w="719" w:type="dxa"/>
            <w:vMerge/>
            <w:vAlign w:val="center"/>
          </w:tcPr>
          <w:p w14:paraId="5014D22F" w14:textId="77777777" w:rsidR="00494770" w:rsidRPr="00FE4F35" w:rsidRDefault="00494770" w:rsidP="00D06C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vMerge/>
            <w:vAlign w:val="center"/>
          </w:tcPr>
          <w:p w14:paraId="49D046BD" w14:textId="77777777" w:rsidR="00494770" w:rsidRPr="00FE4F35" w:rsidRDefault="00494770" w:rsidP="00D06CD3">
            <w:pPr>
              <w:rPr>
                <w:sz w:val="20"/>
                <w:szCs w:val="20"/>
              </w:rPr>
            </w:pPr>
          </w:p>
        </w:tc>
        <w:tc>
          <w:tcPr>
            <w:tcW w:w="2526" w:type="dxa"/>
            <w:vAlign w:val="center"/>
          </w:tcPr>
          <w:p w14:paraId="5636AF8E" w14:textId="2D388C10" w:rsidR="00494770" w:rsidRDefault="00494770" w:rsidP="00D06CD3">
            <w:pPr>
              <w:pStyle w:val="Prrafodelista"/>
              <w:numPr>
                <w:ilvl w:val="0"/>
                <w:numId w:val="31"/>
              </w:numPr>
            </w:pPr>
            <w:r>
              <w:t>Planes de Mejoramiento.</w:t>
            </w:r>
          </w:p>
        </w:tc>
        <w:tc>
          <w:tcPr>
            <w:tcW w:w="2435" w:type="dxa"/>
            <w:vAlign w:val="center"/>
          </w:tcPr>
          <w:p w14:paraId="1437D0A4" w14:textId="33ACCE74" w:rsidR="00591040" w:rsidRPr="00591040" w:rsidRDefault="00591040" w:rsidP="00591040">
            <w:r>
              <w:t>Externo:</w:t>
            </w:r>
          </w:p>
          <w:p w14:paraId="1AF3D0CA" w14:textId="77777777" w:rsidR="00494770" w:rsidRDefault="00494770" w:rsidP="00D06CD3">
            <w:pPr>
              <w:pStyle w:val="Prrafodelista"/>
              <w:numPr>
                <w:ilvl w:val="0"/>
                <w:numId w:val="31"/>
              </w:numPr>
            </w:pPr>
            <w:r>
              <w:t>Entes de Control.</w:t>
            </w:r>
          </w:p>
          <w:p w14:paraId="0AF9ADD6" w14:textId="021CF007" w:rsidR="00EA1E26" w:rsidRPr="00FE4F35" w:rsidRDefault="00591040" w:rsidP="00591040">
            <w:pPr>
              <w:pStyle w:val="Prrafodelista"/>
              <w:numPr>
                <w:ilvl w:val="0"/>
                <w:numId w:val="31"/>
              </w:numPr>
            </w:pPr>
            <w:r>
              <w:t>Procesos de la entidad.</w:t>
            </w:r>
          </w:p>
        </w:tc>
      </w:tr>
    </w:tbl>
    <w:p w14:paraId="7453910C" w14:textId="77777777" w:rsidR="00EF07D1" w:rsidRDefault="00EF07D1"/>
    <w:p w14:paraId="1BFA0506" w14:textId="77777777" w:rsidR="00806262" w:rsidRDefault="00806262"/>
    <w:p w14:paraId="619F6EB3" w14:textId="77777777" w:rsidR="00806262" w:rsidRDefault="00806262"/>
    <w:p w14:paraId="3C66B9B8" w14:textId="77777777" w:rsidR="00806262" w:rsidRDefault="00806262"/>
    <w:p w14:paraId="4BEFA8E0" w14:textId="77777777" w:rsidR="00806262" w:rsidRDefault="00806262"/>
    <w:p w14:paraId="442E7BD5" w14:textId="77777777" w:rsidR="00806262" w:rsidRDefault="00806262"/>
    <w:p w14:paraId="465167C8" w14:textId="77777777" w:rsidR="00806262" w:rsidRDefault="00806262"/>
    <w:p w14:paraId="3C072F7C" w14:textId="77777777" w:rsidR="00806262" w:rsidRDefault="00806262"/>
    <w:p w14:paraId="1E7226F5" w14:textId="77777777" w:rsidR="00310FBC" w:rsidRDefault="00310FBC"/>
    <w:p w14:paraId="1C4D587A" w14:textId="77777777" w:rsidR="00310FBC" w:rsidRDefault="00310FBC"/>
    <w:p w14:paraId="5E480CA2" w14:textId="77777777" w:rsidR="00310FBC" w:rsidRDefault="00310FBC"/>
    <w:p w14:paraId="68B63265" w14:textId="77777777" w:rsidR="000C479D" w:rsidRDefault="000C479D"/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30"/>
        <w:gridCol w:w="4623"/>
        <w:gridCol w:w="1188"/>
        <w:gridCol w:w="3119"/>
        <w:gridCol w:w="3224"/>
      </w:tblGrid>
      <w:tr w:rsidR="003251EA" w:rsidRPr="003251EA" w14:paraId="6F09CB70" w14:textId="77777777" w:rsidTr="003251EA">
        <w:tc>
          <w:tcPr>
            <w:tcW w:w="14884" w:type="dxa"/>
            <w:gridSpan w:val="5"/>
            <w:shd w:val="clear" w:color="auto" w:fill="A6A6A6"/>
          </w:tcPr>
          <w:p w14:paraId="5B693B03" w14:textId="5A203919" w:rsidR="003251EA" w:rsidRPr="00EF07D1" w:rsidRDefault="003251EA" w:rsidP="00EF07D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CO"/>
              </w:rPr>
            </w:pPr>
            <w:r w:rsidRPr="00EF07D1">
              <w:rPr>
                <w:rFonts w:ascii="Calibri" w:eastAsia="Times New Roman" w:hAnsi="Calibri" w:cs="Calibri"/>
                <w:b/>
                <w:bCs/>
                <w:lang w:val="es-CO"/>
              </w:rPr>
              <w:t>REQUISITOS NORMATIVOS</w:t>
            </w:r>
          </w:p>
        </w:tc>
      </w:tr>
      <w:tr w:rsidR="003251EA" w:rsidRPr="003251EA" w14:paraId="54119117" w14:textId="77777777" w:rsidTr="003251EA">
        <w:tc>
          <w:tcPr>
            <w:tcW w:w="7353" w:type="dxa"/>
            <w:gridSpan w:val="2"/>
            <w:shd w:val="clear" w:color="auto" w:fill="A6A6A6"/>
          </w:tcPr>
          <w:p w14:paraId="65CE705C" w14:textId="77777777" w:rsidR="003251EA" w:rsidRPr="003251EA" w:rsidRDefault="003251EA" w:rsidP="00325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CO"/>
              </w:rPr>
            </w:pPr>
            <w:r w:rsidRPr="003251EA">
              <w:rPr>
                <w:rFonts w:ascii="Calibri" w:eastAsia="Times New Roman" w:hAnsi="Calibri" w:cs="Calibri"/>
                <w:b/>
                <w:bCs/>
                <w:lang w:val="es-CO"/>
              </w:rPr>
              <w:t>NORMATIVIDAD INTERNA</w:t>
            </w:r>
          </w:p>
        </w:tc>
        <w:tc>
          <w:tcPr>
            <w:tcW w:w="7531" w:type="dxa"/>
            <w:gridSpan w:val="3"/>
            <w:shd w:val="clear" w:color="auto" w:fill="A6A6A6"/>
          </w:tcPr>
          <w:p w14:paraId="3BB9702F" w14:textId="77777777" w:rsidR="003251EA" w:rsidRPr="003251EA" w:rsidRDefault="003251EA" w:rsidP="00325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CO"/>
              </w:rPr>
            </w:pPr>
            <w:r w:rsidRPr="003251EA">
              <w:rPr>
                <w:rFonts w:ascii="Calibri" w:eastAsia="Times New Roman" w:hAnsi="Calibri" w:cs="Calibri"/>
                <w:b/>
                <w:bCs/>
                <w:lang w:val="es-CO"/>
              </w:rPr>
              <w:t>NORMATIVIDAD EXTERNA</w:t>
            </w:r>
          </w:p>
        </w:tc>
      </w:tr>
      <w:tr w:rsidR="0050762D" w:rsidRPr="003251EA" w14:paraId="4385F9D4" w14:textId="77777777" w:rsidTr="003251EA">
        <w:tc>
          <w:tcPr>
            <w:tcW w:w="7353" w:type="dxa"/>
            <w:gridSpan w:val="2"/>
          </w:tcPr>
          <w:p w14:paraId="40F80D47" w14:textId="3646E6A0" w:rsidR="0050762D" w:rsidRPr="003251EA" w:rsidRDefault="0050762D" w:rsidP="00325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O"/>
              </w:rPr>
            </w:pPr>
            <w:r w:rsidRPr="003251EA">
              <w:rPr>
                <w:rFonts w:ascii="Calibri" w:eastAsia="Times New Roman" w:hAnsi="Calibri" w:cs="Calibri"/>
                <w:lang w:val="es-CO"/>
              </w:rPr>
              <w:t>Ver normograma del proceso</w:t>
            </w:r>
          </w:p>
        </w:tc>
        <w:tc>
          <w:tcPr>
            <w:tcW w:w="7531" w:type="dxa"/>
            <w:gridSpan w:val="3"/>
          </w:tcPr>
          <w:p w14:paraId="0722222E" w14:textId="590A5719" w:rsidR="0050762D" w:rsidRPr="003251EA" w:rsidRDefault="0050762D" w:rsidP="00325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O"/>
              </w:rPr>
            </w:pPr>
            <w:r w:rsidRPr="003251EA">
              <w:rPr>
                <w:rFonts w:ascii="Calibri" w:eastAsia="Times New Roman" w:hAnsi="Calibri" w:cs="Calibri"/>
                <w:lang w:val="es-CO"/>
              </w:rPr>
              <w:t>Ver normograma del proceso</w:t>
            </w:r>
          </w:p>
        </w:tc>
      </w:tr>
      <w:tr w:rsidR="00657CCA" w:rsidRPr="003251EA" w14:paraId="7AF86B37" w14:textId="77777777" w:rsidTr="003251EA">
        <w:tc>
          <w:tcPr>
            <w:tcW w:w="7353" w:type="dxa"/>
            <w:gridSpan w:val="2"/>
            <w:shd w:val="clear" w:color="auto" w:fill="A6A6A6"/>
          </w:tcPr>
          <w:p w14:paraId="05CE1FEC" w14:textId="77777777" w:rsidR="00657CCA" w:rsidRPr="003251EA" w:rsidRDefault="00657CCA" w:rsidP="00EF07D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val="es-CO"/>
              </w:rPr>
            </w:pPr>
            <w:r w:rsidRPr="003251EA">
              <w:rPr>
                <w:rFonts w:ascii="Calibri" w:eastAsia="Times New Roman" w:hAnsi="Calibri" w:cs="Calibri"/>
                <w:b/>
                <w:bCs/>
                <w:lang w:val="es-CO"/>
              </w:rPr>
              <w:t>INDICADORES:</w:t>
            </w:r>
          </w:p>
        </w:tc>
        <w:tc>
          <w:tcPr>
            <w:tcW w:w="7531" w:type="dxa"/>
            <w:gridSpan w:val="3"/>
            <w:shd w:val="clear" w:color="auto" w:fill="A6A6A6"/>
          </w:tcPr>
          <w:p w14:paraId="4FAB5569" w14:textId="77777777" w:rsidR="00657CCA" w:rsidRPr="003251EA" w:rsidRDefault="00657CCA" w:rsidP="00EF07D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val="es-CO"/>
              </w:rPr>
            </w:pPr>
            <w:r w:rsidRPr="003251EA">
              <w:rPr>
                <w:rFonts w:ascii="Calibri" w:eastAsia="Times New Roman" w:hAnsi="Calibri" w:cs="Calibri"/>
                <w:b/>
                <w:bCs/>
                <w:lang w:val="es-CO"/>
              </w:rPr>
              <w:t>RIESGOS ASOCIADOS:</w:t>
            </w:r>
          </w:p>
        </w:tc>
      </w:tr>
      <w:tr w:rsidR="00657CCA" w:rsidRPr="003251EA" w14:paraId="35E61E8F" w14:textId="77777777" w:rsidTr="003251EA">
        <w:tc>
          <w:tcPr>
            <w:tcW w:w="7353" w:type="dxa"/>
            <w:gridSpan w:val="2"/>
          </w:tcPr>
          <w:p w14:paraId="27362786" w14:textId="3E9822CE" w:rsidR="00657CCA" w:rsidRPr="00D663A3" w:rsidRDefault="00EC4170" w:rsidP="00325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s-CO"/>
              </w:rPr>
            </w:pPr>
            <w:r>
              <w:rPr>
                <w:rFonts w:ascii="Calibri" w:eastAsia="Times New Roman" w:hAnsi="Calibri" w:cs="Calibri"/>
                <w:lang w:val="es-CO"/>
              </w:rPr>
              <w:t>Ver matriz de indicadores</w:t>
            </w:r>
          </w:p>
        </w:tc>
        <w:tc>
          <w:tcPr>
            <w:tcW w:w="7531" w:type="dxa"/>
            <w:gridSpan w:val="3"/>
          </w:tcPr>
          <w:p w14:paraId="639713F9" w14:textId="7F87053D" w:rsidR="00657CCA" w:rsidRPr="005C79A5" w:rsidRDefault="002C666B" w:rsidP="00325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O"/>
              </w:rPr>
            </w:pPr>
            <w:r w:rsidRPr="005C79A5">
              <w:rPr>
                <w:rFonts w:ascii="Calibri" w:eastAsia="Times New Roman" w:hAnsi="Calibri" w:cs="Calibri"/>
                <w:lang w:val="es-CO"/>
              </w:rPr>
              <w:t xml:space="preserve">Ver matriz de </w:t>
            </w:r>
            <w:r w:rsidR="005C79A5" w:rsidRPr="005C79A5">
              <w:rPr>
                <w:rFonts w:ascii="Calibri" w:eastAsia="Times New Roman" w:hAnsi="Calibri" w:cs="Calibri"/>
                <w:lang w:val="es-CO"/>
              </w:rPr>
              <w:t>riesgos</w:t>
            </w:r>
          </w:p>
        </w:tc>
      </w:tr>
      <w:tr w:rsidR="00657CCA" w:rsidRPr="003251EA" w14:paraId="3A9665FA" w14:textId="77777777" w:rsidTr="003251EA">
        <w:tc>
          <w:tcPr>
            <w:tcW w:w="7353" w:type="dxa"/>
            <w:gridSpan w:val="2"/>
            <w:shd w:val="clear" w:color="auto" w:fill="A6A6A6"/>
          </w:tcPr>
          <w:p w14:paraId="582F2B64" w14:textId="77777777" w:rsidR="00657CCA" w:rsidRPr="003251EA" w:rsidRDefault="00657CCA" w:rsidP="00EF07D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CO"/>
              </w:rPr>
            </w:pPr>
            <w:r w:rsidRPr="003251EA">
              <w:rPr>
                <w:rFonts w:ascii="Calibri" w:eastAsia="Times New Roman" w:hAnsi="Calibri" w:cs="Calibri"/>
                <w:b/>
                <w:bCs/>
                <w:lang w:val="es-CO"/>
              </w:rPr>
              <w:lastRenderedPageBreak/>
              <w:t>LISTADO MAESTRO DE DOCUMENTOS EXTERNOS:</w:t>
            </w:r>
          </w:p>
        </w:tc>
        <w:tc>
          <w:tcPr>
            <w:tcW w:w="7531" w:type="dxa"/>
            <w:gridSpan w:val="3"/>
            <w:shd w:val="clear" w:color="auto" w:fill="A6A6A6"/>
          </w:tcPr>
          <w:p w14:paraId="24A07432" w14:textId="500172F8" w:rsidR="00657CCA" w:rsidRPr="003251EA" w:rsidRDefault="00657CCA" w:rsidP="0050762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CO"/>
              </w:rPr>
            </w:pPr>
            <w:r w:rsidRPr="003251EA">
              <w:rPr>
                <w:rFonts w:ascii="Calibri" w:eastAsia="Times New Roman" w:hAnsi="Calibri" w:cs="Calibri"/>
                <w:b/>
                <w:bCs/>
                <w:lang w:val="es-CO"/>
              </w:rPr>
              <w:t xml:space="preserve">LISTADO MAESTRO DE </w:t>
            </w:r>
            <w:r>
              <w:rPr>
                <w:rFonts w:ascii="Calibri" w:eastAsia="Times New Roman" w:hAnsi="Calibri" w:cs="Calibri"/>
                <w:b/>
                <w:bCs/>
                <w:lang w:val="es-CO"/>
              </w:rPr>
              <w:t xml:space="preserve">DOCUMENTOS </w:t>
            </w:r>
            <w:r w:rsidR="0050762D">
              <w:rPr>
                <w:rFonts w:ascii="Calibri" w:eastAsia="Times New Roman" w:hAnsi="Calibri" w:cs="Calibri"/>
                <w:b/>
                <w:bCs/>
                <w:lang w:val="es-CO"/>
              </w:rPr>
              <w:t>INTERNOS</w:t>
            </w:r>
            <w:r w:rsidRPr="003251EA">
              <w:rPr>
                <w:rFonts w:ascii="Calibri" w:eastAsia="Times New Roman" w:hAnsi="Calibri" w:cs="Calibri"/>
                <w:b/>
                <w:bCs/>
                <w:lang w:val="es-CO"/>
              </w:rPr>
              <w:t>:</w:t>
            </w:r>
          </w:p>
        </w:tc>
      </w:tr>
      <w:tr w:rsidR="0050762D" w:rsidRPr="003251EA" w14:paraId="032D5403" w14:textId="77777777" w:rsidTr="003251EA">
        <w:tc>
          <w:tcPr>
            <w:tcW w:w="7353" w:type="dxa"/>
            <w:gridSpan w:val="2"/>
            <w:vAlign w:val="center"/>
          </w:tcPr>
          <w:p w14:paraId="36D2EA0F" w14:textId="016E35A5" w:rsidR="0050762D" w:rsidRPr="003251EA" w:rsidRDefault="00497BF2" w:rsidP="00F91FC4">
            <w:pPr>
              <w:spacing w:after="0" w:line="240" w:lineRule="auto"/>
              <w:ind w:left="371"/>
              <w:jc w:val="center"/>
              <w:rPr>
                <w:rFonts w:ascii="Calibri" w:eastAsia="Times New Roman" w:hAnsi="Calibri" w:cs="Calibri"/>
                <w:lang w:val="es-CO"/>
              </w:rPr>
            </w:pPr>
            <w:r>
              <w:t>N.A</w:t>
            </w:r>
          </w:p>
        </w:tc>
        <w:tc>
          <w:tcPr>
            <w:tcW w:w="7531" w:type="dxa"/>
            <w:gridSpan w:val="3"/>
            <w:vAlign w:val="center"/>
          </w:tcPr>
          <w:p w14:paraId="546A0ACE" w14:textId="7FACB7C4" w:rsidR="0050762D" w:rsidRPr="003251EA" w:rsidRDefault="0050762D" w:rsidP="00F91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O"/>
              </w:rPr>
            </w:pPr>
            <w:r w:rsidRPr="00AA432D">
              <w:t xml:space="preserve">Ver </w:t>
            </w:r>
            <w:r>
              <w:t xml:space="preserve">listado maestro de documentos </w:t>
            </w:r>
            <w:r w:rsidR="00740D6A">
              <w:t xml:space="preserve"> </w:t>
            </w:r>
            <w:r w:rsidR="0023698C">
              <w:t>del IMCRDZ</w:t>
            </w:r>
          </w:p>
        </w:tc>
      </w:tr>
      <w:tr w:rsidR="00657CCA" w:rsidRPr="003251EA" w14:paraId="07F65E04" w14:textId="77777777" w:rsidTr="003251EA">
        <w:tc>
          <w:tcPr>
            <w:tcW w:w="7353" w:type="dxa"/>
            <w:gridSpan w:val="2"/>
            <w:shd w:val="clear" w:color="auto" w:fill="A6A6A6"/>
          </w:tcPr>
          <w:p w14:paraId="7CFC9C07" w14:textId="77777777" w:rsidR="00657CCA" w:rsidRPr="003251EA" w:rsidRDefault="00657CCA" w:rsidP="00EF07D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val="es-CO"/>
              </w:rPr>
            </w:pPr>
            <w:r w:rsidRPr="003251EA">
              <w:rPr>
                <w:rFonts w:ascii="Calibri" w:eastAsia="Times New Roman" w:hAnsi="Calibri" w:cs="Calibri"/>
                <w:b/>
                <w:bCs/>
                <w:lang w:val="es-CO"/>
              </w:rPr>
              <w:t>RECURSOS</w:t>
            </w:r>
          </w:p>
        </w:tc>
        <w:tc>
          <w:tcPr>
            <w:tcW w:w="7531" w:type="dxa"/>
            <w:gridSpan w:val="3"/>
            <w:shd w:val="clear" w:color="auto" w:fill="A6A6A6"/>
          </w:tcPr>
          <w:p w14:paraId="01FAA771" w14:textId="77777777" w:rsidR="00657CCA" w:rsidRPr="003251EA" w:rsidRDefault="00657CCA" w:rsidP="00EF07D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CO"/>
              </w:rPr>
            </w:pPr>
            <w:r w:rsidRPr="003251EA">
              <w:rPr>
                <w:rFonts w:ascii="Calibri" w:eastAsia="Times New Roman" w:hAnsi="Calibri" w:cs="Calibri"/>
                <w:b/>
                <w:bCs/>
                <w:lang w:val="es-CO"/>
              </w:rPr>
              <w:t>PROCEDIMIENTOS Y/O DOCUMENTOS ASOCIADOS AL PROCESO</w:t>
            </w:r>
          </w:p>
        </w:tc>
      </w:tr>
      <w:tr w:rsidR="00657CCA" w:rsidRPr="003251EA" w14:paraId="1552719B" w14:textId="77777777" w:rsidTr="00E55998">
        <w:trPr>
          <w:trHeight w:val="568"/>
        </w:trPr>
        <w:tc>
          <w:tcPr>
            <w:tcW w:w="7353" w:type="dxa"/>
            <w:gridSpan w:val="2"/>
          </w:tcPr>
          <w:p w14:paraId="3021DA63" w14:textId="764FA86D" w:rsidR="00657CCA" w:rsidRDefault="00657CCA" w:rsidP="003251EA">
            <w:pPr>
              <w:spacing w:after="0" w:line="240" w:lineRule="auto"/>
              <w:rPr>
                <w:rFonts w:ascii="Calibri" w:eastAsia="Times New Roman" w:hAnsi="Calibri" w:cs="Calibri"/>
                <w:lang w:val="es-CO"/>
              </w:rPr>
            </w:pPr>
          </w:p>
          <w:p w14:paraId="1D289161" w14:textId="77777777" w:rsidR="00E777CD" w:rsidRDefault="00E777CD" w:rsidP="003251EA">
            <w:pPr>
              <w:spacing w:after="0" w:line="240" w:lineRule="auto"/>
              <w:rPr>
                <w:rFonts w:ascii="Calibri" w:eastAsia="Times New Roman" w:hAnsi="Calibri" w:cs="Calibri"/>
                <w:lang w:val="es-CO"/>
              </w:rPr>
            </w:pPr>
          </w:p>
          <w:p w14:paraId="385DE97D" w14:textId="77777777" w:rsidR="00E777CD" w:rsidRDefault="00E777CD" w:rsidP="003251EA">
            <w:pPr>
              <w:spacing w:after="0" w:line="240" w:lineRule="auto"/>
              <w:rPr>
                <w:rFonts w:ascii="Calibri" w:eastAsia="Times New Roman" w:hAnsi="Calibri" w:cs="Calibri"/>
                <w:lang w:val="es-CO"/>
              </w:rPr>
            </w:pPr>
          </w:p>
          <w:p w14:paraId="11816945" w14:textId="0B1C4B10" w:rsidR="00657CCA" w:rsidRPr="00F833CF" w:rsidRDefault="00657CCA" w:rsidP="003251EA">
            <w:pPr>
              <w:spacing w:after="0" w:line="240" w:lineRule="auto"/>
              <w:rPr>
                <w:rFonts w:ascii="Calibri" w:eastAsia="Times New Roman" w:hAnsi="Calibri" w:cs="Calibri"/>
                <w:lang w:val="es-CO"/>
              </w:rPr>
            </w:pPr>
            <w:r w:rsidRPr="00F833CF">
              <w:rPr>
                <w:rFonts w:ascii="Calibri" w:eastAsia="Times New Roman" w:hAnsi="Calibri" w:cs="Calibri"/>
                <w:lang w:val="es-CO"/>
              </w:rPr>
              <w:t xml:space="preserve">HUMANOS: </w:t>
            </w:r>
            <w:r>
              <w:rPr>
                <w:rFonts w:ascii="Calibri" w:eastAsia="Times New Roman" w:hAnsi="Calibri" w:cs="Calibri"/>
                <w:lang w:val="es-CO"/>
              </w:rPr>
              <w:t>Personal idóneo y capacitado.</w:t>
            </w:r>
            <w:r w:rsidRPr="00F833CF">
              <w:rPr>
                <w:rFonts w:ascii="Calibri" w:eastAsia="Times New Roman" w:hAnsi="Calibri" w:cs="Calibri"/>
                <w:lang w:val="es-CO"/>
              </w:rPr>
              <w:t xml:space="preserve"> </w:t>
            </w:r>
          </w:p>
          <w:p w14:paraId="2CB02DD0" w14:textId="293BF000" w:rsidR="00657CCA" w:rsidRPr="00F833CF" w:rsidRDefault="00657CCA" w:rsidP="003251EA">
            <w:pPr>
              <w:spacing w:after="0" w:line="240" w:lineRule="auto"/>
              <w:rPr>
                <w:rFonts w:ascii="Calibri" w:eastAsia="Times New Roman" w:hAnsi="Calibri" w:cs="Calibri"/>
                <w:lang w:val="es-CO"/>
              </w:rPr>
            </w:pPr>
            <w:r w:rsidRPr="00F833CF">
              <w:rPr>
                <w:rFonts w:ascii="Calibri" w:eastAsia="Times New Roman" w:hAnsi="Calibri" w:cs="Calibri"/>
                <w:lang w:val="es-CO"/>
              </w:rPr>
              <w:t>FISICOS: Equipo</w:t>
            </w:r>
            <w:r>
              <w:rPr>
                <w:rFonts w:ascii="Calibri" w:eastAsia="Times New Roman" w:hAnsi="Calibri" w:cs="Calibri"/>
                <w:lang w:val="es-CO"/>
              </w:rPr>
              <w:t>s de computo</w:t>
            </w:r>
            <w:r w:rsidRPr="00F833CF">
              <w:rPr>
                <w:rFonts w:ascii="Calibri" w:eastAsia="Times New Roman" w:hAnsi="Calibri" w:cs="Calibri"/>
                <w:lang w:val="es-CO"/>
              </w:rPr>
              <w:t xml:space="preserve">, impresoras, papelería, instalaciones adecuadas. </w:t>
            </w:r>
          </w:p>
          <w:p w14:paraId="38DC8B46" w14:textId="3BBEAE11" w:rsidR="00657CCA" w:rsidRPr="003251EA" w:rsidRDefault="00657CCA" w:rsidP="0057581A">
            <w:pPr>
              <w:spacing w:after="0" w:line="240" w:lineRule="auto"/>
              <w:rPr>
                <w:rFonts w:ascii="Calibri" w:eastAsia="Times New Roman" w:hAnsi="Calibri" w:cs="Calibri"/>
                <w:lang w:val="es-CO"/>
              </w:rPr>
            </w:pPr>
            <w:r w:rsidRPr="00F833CF">
              <w:rPr>
                <w:rFonts w:ascii="Calibri" w:eastAsia="Times New Roman" w:hAnsi="Calibri" w:cs="Calibri"/>
                <w:lang w:val="es-CO"/>
              </w:rPr>
              <w:t xml:space="preserve">TECNOLÓGICOS: </w:t>
            </w:r>
            <w:r>
              <w:rPr>
                <w:rFonts w:ascii="Calibri" w:eastAsia="Times New Roman" w:hAnsi="Calibri" w:cs="Calibri"/>
                <w:lang w:val="es-CO"/>
              </w:rPr>
              <w:t xml:space="preserve">Internet, </w:t>
            </w:r>
            <w:r w:rsidRPr="00C968D3">
              <w:rPr>
                <w:rFonts w:ascii="Calibri" w:eastAsia="Times New Roman" w:hAnsi="Calibri" w:cs="Calibri"/>
                <w:color w:val="000000" w:themeColor="text1"/>
                <w:lang w:val="es-CO"/>
              </w:rPr>
              <w:t>equipos de digitalización.</w:t>
            </w:r>
          </w:p>
        </w:tc>
        <w:tc>
          <w:tcPr>
            <w:tcW w:w="7531" w:type="dxa"/>
            <w:gridSpan w:val="3"/>
            <w:vAlign w:val="center"/>
          </w:tcPr>
          <w:p w14:paraId="3AD86198" w14:textId="28811DF3" w:rsidR="005A768F" w:rsidRPr="005A768F" w:rsidRDefault="005A768F" w:rsidP="005A768F">
            <w:pPr>
              <w:pStyle w:val="Prrafodelista"/>
              <w:numPr>
                <w:ilvl w:val="0"/>
                <w:numId w:val="45"/>
              </w:numPr>
              <w:rPr>
                <w:b/>
              </w:rPr>
            </w:pPr>
            <w:r w:rsidRPr="005A768F">
              <w:rPr>
                <w:b/>
              </w:rPr>
              <w:t>Actividad Macro Clave</w:t>
            </w:r>
            <w:r>
              <w:rPr>
                <w:b/>
              </w:rPr>
              <w:t xml:space="preserve"> </w:t>
            </w:r>
            <w:r w:rsidRPr="005A768F">
              <w:rPr>
                <w:b/>
              </w:rPr>
              <w:t>Planeación y elaboración del PINAR, el  SIC- Sistema Integrado de Conservación</w:t>
            </w:r>
          </w:p>
          <w:p w14:paraId="5A093E4F" w14:textId="1992CA0B" w:rsidR="005A768F" w:rsidRPr="005A768F" w:rsidRDefault="005A768F" w:rsidP="005A768F">
            <w:pPr>
              <w:pStyle w:val="Prrafodelista"/>
              <w:ind w:left="360"/>
              <w:rPr>
                <w:color w:val="000000" w:themeColor="text1"/>
              </w:rPr>
            </w:pPr>
            <w:r w:rsidRPr="00D94F37">
              <w:rPr>
                <w:color w:val="000000" w:themeColor="text1"/>
              </w:rPr>
              <w:t>PINAR</w:t>
            </w:r>
            <w:r>
              <w:rPr>
                <w:color w:val="000000" w:themeColor="text1"/>
              </w:rPr>
              <w:t xml:space="preserve">, </w:t>
            </w:r>
            <w:r w:rsidRPr="005A768F">
              <w:rPr>
                <w:color w:val="000000" w:themeColor="text1"/>
              </w:rPr>
              <w:t>SIC Actualizado</w:t>
            </w:r>
            <w:r>
              <w:rPr>
                <w:color w:val="000000" w:themeColor="text1"/>
              </w:rPr>
              <w:t xml:space="preserve">, </w:t>
            </w:r>
            <w:r w:rsidRPr="005A768F">
              <w:rPr>
                <w:color w:val="000000" w:themeColor="text1"/>
              </w:rPr>
              <w:t>PGD</w:t>
            </w:r>
            <w:r w:rsidR="00650BE9">
              <w:rPr>
                <w:color w:val="000000" w:themeColor="text1"/>
              </w:rPr>
              <w:t>.</w:t>
            </w:r>
          </w:p>
          <w:p w14:paraId="2AA796D7" w14:textId="4B46B5A6" w:rsidR="002703E7" w:rsidRDefault="002703E7" w:rsidP="005A768F">
            <w:pPr>
              <w:pStyle w:val="Prrafodelista"/>
              <w:numPr>
                <w:ilvl w:val="0"/>
                <w:numId w:val="45"/>
              </w:numPr>
            </w:pPr>
            <w:r>
              <w:rPr>
                <w:b/>
              </w:rPr>
              <w:t xml:space="preserve">Actividad Macro Clave </w:t>
            </w:r>
            <w:r w:rsidRPr="004B47B6">
              <w:rPr>
                <w:b/>
              </w:rPr>
              <w:t>Gestión de comunicaciones Oficiales internas y externas</w:t>
            </w:r>
          </w:p>
          <w:p w14:paraId="0B7DB000" w14:textId="14F94BA9" w:rsidR="005A768F" w:rsidRDefault="00657CCA" w:rsidP="005A768F">
            <w:pPr>
              <w:pStyle w:val="Prrafodelista"/>
              <w:ind w:left="360"/>
            </w:pPr>
            <w:r w:rsidRPr="004B47B6">
              <w:t>PR.</w:t>
            </w:r>
            <w:r w:rsidRPr="0034568A">
              <w:rPr>
                <w:b/>
              </w:rPr>
              <w:t xml:space="preserve"> </w:t>
            </w:r>
            <w:r>
              <w:t xml:space="preserve">Gestión de Comunicaciones Oficiales </w:t>
            </w:r>
            <w:r w:rsidR="005D19E7">
              <w:t>recibidas o enviadas o PQRS</w:t>
            </w:r>
            <w:r w:rsidR="00716557">
              <w:t>F</w:t>
            </w:r>
            <w:r>
              <w:t>.</w:t>
            </w:r>
          </w:p>
          <w:p w14:paraId="2DB7A2E4" w14:textId="086AB8A4" w:rsidR="002703E7" w:rsidRDefault="002703E7" w:rsidP="005A768F">
            <w:pPr>
              <w:pStyle w:val="Prrafodelista"/>
              <w:numPr>
                <w:ilvl w:val="0"/>
                <w:numId w:val="45"/>
              </w:numPr>
            </w:pPr>
            <w:r>
              <w:rPr>
                <w:b/>
              </w:rPr>
              <w:t>Actividad Macro Clave Gestión y trámite</w:t>
            </w:r>
            <w:r w:rsidRPr="00F4515B">
              <w:rPr>
                <w:b/>
              </w:rPr>
              <w:t xml:space="preserve"> de Actos Administrativos</w:t>
            </w:r>
          </w:p>
          <w:p w14:paraId="740020A7" w14:textId="4898E1EF" w:rsidR="00A47461" w:rsidRDefault="00A47461" w:rsidP="002703E7">
            <w:pPr>
              <w:pStyle w:val="Prrafodelista"/>
              <w:ind w:left="360"/>
            </w:pPr>
            <w:r>
              <w:t>PR. Elaboración y aprobación de Actos Administrativos</w:t>
            </w:r>
            <w:r w:rsidR="002C07F4">
              <w:t>.</w:t>
            </w:r>
          </w:p>
          <w:p w14:paraId="013A237B" w14:textId="1552BA97" w:rsidR="002703E7" w:rsidRDefault="002703E7" w:rsidP="005A768F">
            <w:pPr>
              <w:pStyle w:val="Prrafodelista"/>
              <w:numPr>
                <w:ilvl w:val="0"/>
                <w:numId w:val="45"/>
              </w:numPr>
            </w:pPr>
            <w:r>
              <w:rPr>
                <w:b/>
              </w:rPr>
              <w:t xml:space="preserve">Actividad Macro Clave Control de Información documentada - </w:t>
            </w:r>
            <w:r w:rsidRPr="00414162">
              <w:rPr>
                <w:b/>
              </w:rPr>
              <w:t>Gestión archivística</w:t>
            </w:r>
          </w:p>
          <w:p w14:paraId="33FFE2B9" w14:textId="54540D7C" w:rsidR="00541AB1" w:rsidRDefault="00657CCA" w:rsidP="002703E7">
            <w:pPr>
              <w:pStyle w:val="Prrafodelista"/>
              <w:ind w:left="360"/>
            </w:pPr>
            <w:r>
              <w:t>PR</w:t>
            </w:r>
            <w:r w:rsidR="00936615">
              <w:t xml:space="preserve">. </w:t>
            </w:r>
            <w:bookmarkStart w:id="1" w:name="OLE_LINK7"/>
            <w:bookmarkStart w:id="2" w:name="OLE_LINK8"/>
            <w:r w:rsidR="00936615">
              <w:t>Transferencia</w:t>
            </w:r>
            <w:r w:rsidR="00E44CB8">
              <w:t xml:space="preserve"> y eliminación </w:t>
            </w:r>
            <w:r w:rsidRPr="00F833CF">
              <w:t>Documental</w:t>
            </w:r>
            <w:bookmarkEnd w:id="1"/>
            <w:bookmarkEnd w:id="2"/>
            <w:r w:rsidR="00796413">
              <w:t>.</w:t>
            </w:r>
            <w:r w:rsidR="00541AB1">
              <w:t xml:space="preserve"> </w:t>
            </w:r>
          </w:p>
          <w:p w14:paraId="341B0703" w14:textId="7116A61A" w:rsidR="00657CCA" w:rsidRDefault="00541AB1" w:rsidP="00541AB1">
            <w:pPr>
              <w:pStyle w:val="Prrafodelista"/>
              <w:ind w:left="360"/>
            </w:pPr>
            <w:r>
              <w:t>PR. Préstamo de documentos</w:t>
            </w:r>
            <w:r w:rsidR="00B64FAA">
              <w:t xml:space="preserve"> de archivo</w:t>
            </w:r>
            <w:r>
              <w:t>.</w:t>
            </w:r>
          </w:p>
          <w:p w14:paraId="43D63046" w14:textId="4EF36A16" w:rsidR="002F070E" w:rsidRDefault="00F22471" w:rsidP="00796413">
            <w:pPr>
              <w:pStyle w:val="Prrafodelista"/>
              <w:ind w:left="360"/>
            </w:pPr>
            <w:r w:rsidRPr="003A7DE5">
              <w:rPr>
                <w:rFonts w:ascii="Arial" w:hAnsi="Arial"/>
                <w:color w:val="000000"/>
              </w:rPr>
              <w:t xml:space="preserve">Instructivo para la </w:t>
            </w:r>
            <w:r w:rsidR="00796413">
              <w:rPr>
                <w:rFonts w:ascii="Arial" w:hAnsi="Arial"/>
                <w:color w:val="000000"/>
              </w:rPr>
              <w:t>conformación de expedientes</w:t>
            </w:r>
            <w:r w:rsidR="002F070E">
              <w:t>.</w:t>
            </w:r>
          </w:p>
          <w:p w14:paraId="6823B9A0" w14:textId="1A1856CF" w:rsidR="002703E7" w:rsidRDefault="002703E7" w:rsidP="005A768F">
            <w:pPr>
              <w:pStyle w:val="Prrafodelista"/>
              <w:numPr>
                <w:ilvl w:val="0"/>
                <w:numId w:val="45"/>
              </w:numPr>
            </w:pPr>
            <w:r w:rsidRPr="002703E7">
              <w:rPr>
                <w:b/>
              </w:rPr>
              <w:t>Actividad Macro Clave Creación y actualización de información documentada</w:t>
            </w:r>
          </w:p>
          <w:p w14:paraId="7FD7CFF9" w14:textId="3D950CC9" w:rsidR="00657CCA" w:rsidRPr="00727C00" w:rsidRDefault="00FB2B22" w:rsidP="002703E7">
            <w:pPr>
              <w:pStyle w:val="Prrafodelista"/>
              <w:ind w:left="360"/>
            </w:pPr>
            <w:r>
              <w:t>Instructivo para la creación,</w:t>
            </w:r>
            <w:r w:rsidR="00121647">
              <w:t xml:space="preserve"> actualización</w:t>
            </w:r>
            <w:r>
              <w:t xml:space="preserve"> y  c</w:t>
            </w:r>
            <w:r w:rsidR="00657CCA">
              <w:t>ontrol de la información documentada.</w:t>
            </w:r>
          </w:p>
        </w:tc>
      </w:tr>
      <w:tr w:rsidR="00657CCA" w:rsidRPr="003251EA" w14:paraId="36A4C1A8" w14:textId="77777777" w:rsidTr="003251EA">
        <w:tc>
          <w:tcPr>
            <w:tcW w:w="14884" w:type="dxa"/>
            <w:gridSpan w:val="5"/>
            <w:shd w:val="clear" w:color="auto" w:fill="A6A6A6"/>
          </w:tcPr>
          <w:p w14:paraId="16DCFB63" w14:textId="0B06C5C6" w:rsidR="00657CCA" w:rsidRPr="003251EA" w:rsidRDefault="00657CCA" w:rsidP="00EF07D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CO"/>
              </w:rPr>
            </w:pPr>
            <w:r w:rsidRPr="003251EA">
              <w:rPr>
                <w:rFonts w:ascii="Calibri" w:eastAsia="Times New Roman" w:hAnsi="Calibri" w:cs="Calibri"/>
                <w:b/>
                <w:bCs/>
                <w:lang w:val="es-CO"/>
              </w:rPr>
              <w:t>CONTROL DE CAMBIOS</w:t>
            </w:r>
          </w:p>
        </w:tc>
      </w:tr>
      <w:tr w:rsidR="00657CCA" w:rsidRPr="003251EA" w14:paraId="423DD743" w14:textId="77777777" w:rsidTr="003251EA">
        <w:tc>
          <w:tcPr>
            <w:tcW w:w="2730" w:type="dxa"/>
          </w:tcPr>
          <w:p w14:paraId="69A628D0" w14:textId="77777777" w:rsidR="00657CCA" w:rsidRPr="003251EA" w:rsidRDefault="00657CCA" w:rsidP="00325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O"/>
              </w:rPr>
            </w:pPr>
            <w:r w:rsidRPr="003251EA">
              <w:rPr>
                <w:rFonts w:ascii="Calibri" w:eastAsia="Times New Roman" w:hAnsi="Calibri" w:cs="Calibri"/>
                <w:lang w:val="es-CO"/>
              </w:rPr>
              <w:t>Item ajustado</w:t>
            </w:r>
          </w:p>
        </w:tc>
        <w:tc>
          <w:tcPr>
            <w:tcW w:w="5811" w:type="dxa"/>
            <w:gridSpan w:val="2"/>
          </w:tcPr>
          <w:p w14:paraId="2678AB26" w14:textId="77777777" w:rsidR="00657CCA" w:rsidRPr="003251EA" w:rsidRDefault="00657CCA" w:rsidP="00325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O"/>
              </w:rPr>
            </w:pPr>
            <w:r w:rsidRPr="003251EA">
              <w:rPr>
                <w:rFonts w:ascii="Calibri" w:eastAsia="Times New Roman" w:hAnsi="Calibri" w:cs="Calibri"/>
                <w:lang w:val="es-CO"/>
              </w:rPr>
              <w:t>Descripción del cambio</w:t>
            </w:r>
          </w:p>
        </w:tc>
        <w:tc>
          <w:tcPr>
            <w:tcW w:w="3119" w:type="dxa"/>
          </w:tcPr>
          <w:p w14:paraId="7E4AA6BE" w14:textId="77777777" w:rsidR="00657CCA" w:rsidRPr="003251EA" w:rsidRDefault="00657CCA" w:rsidP="00325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O"/>
              </w:rPr>
            </w:pPr>
            <w:r w:rsidRPr="003251EA">
              <w:rPr>
                <w:rFonts w:ascii="Calibri" w:eastAsia="Times New Roman" w:hAnsi="Calibri" w:cs="Calibri"/>
                <w:lang w:val="es-CO"/>
              </w:rPr>
              <w:t>Fecha del ajuste</w:t>
            </w:r>
          </w:p>
        </w:tc>
        <w:tc>
          <w:tcPr>
            <w:tcW w:w="3224" w:type="dxa"/>
          </w:tcPr>
          <w:p w14:paraId="10EBD457" w14:textId="77777777" w:rsidR="00657CCA" w:rsidRPr="003251EA" w:rsidRDefault="00657CCA" w:rsidP="00325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O"/>
              </w:rPr>
            </w:pPr>
            <w:r w:rsidRPr="003251EA">
              <w:rPr>
                <w:rFonts w:ascii="Calibri" w:eastAsia="Times New Roman" w:hAnsi="Calibri" w:cs="Calibri"/>
                <w:lang w:val="es-CO"/>
              </w:rPr>
              <w:t>Versión</w:t>
            </w:r>
          </w:p>
        </w:tc>
      </w:tr>
      <w:tr w:rsidR="00657CCA" w:rsidRPr="003251EA" w14:paraId="6FB580A6" w14:textId="77777777" w:rsidTr="00796DDE">
        <w:tc>
          <w:tcPr>
            <w:tcW w:w="2730" w:type="dxa"/>
          </w:tcPr>
          <w:p w14:paraId="5628E06F" w14:textId="77777777" w:rsidR="00657CCA" w:rsidRPr="003251EA" w:rsidRDefault="00657CCA" w:rsidP="00796DDE">
            <w:pPr>
              <w:jc w:val="center"/>
              <w:rPr>
                <w:rFonts w:ascii="Calibri" w:eastAsia="Times New Roman" w:hAnsi="Calibri" w:cs="Calibri"/>
              </w:rPr>
            </w:pPr>
          </w:p>
          <w:p w14:paraId="68F316FF" w14:textId="43ABD0EE" w:rsidR="00657CCA" w:rsidRPr="003251EA" w:rsidRDefault="007C0FD9" w:rsidP="00325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O"/>
              </w:rPr>
            </w:pPr>
            <w:r>
              <w:rPr>
                <w:rFonts w:ascii="Calibri" w:eastAsia="Times New Roman" w:hAnsi="Calibri" w:cs="Calibri"/>
              </w:rPr>
              <w:lastRenderedPageBreak/>
              <w:t>N.A</w:t>
            </w:r>
          </w:p>
        </w:tc>
        <w:tc>
          <w:tcPr>
            <w:tcW w:w="5811" w:type="dxa"/>
            <w:gridSpan w:val="2"/>
            <w:vAlign w:val="center"/>
          </w:tcPr>
          <w:p w14:paraId="50C62507" w14:textId="560F9BA3" w:rsidR="00657CCA" w:rsidRPr="003251EA" w:rsidRDefault="00657CCA" w:rsidP="007C0FD9">
            <w:pPr>
              <w:spacing w:after="0" w:line="240" w:lineRule="auto"/>
              <w:rPr>
                <w:rFonts w:ascii="Calibri" w:eastAsia="Times New Roman" w:hAnsi="Calibri" w:cs="Calibri"/>
                <w:lang w:val="es-CO"/>
              </w:rPr>
            </w:pPr>
            <w:r>
              <w:rPr>
                <w:rFonts w:ascii="Calibri" w:eastAsia="Times New Roman" w:hAnsi="Calibri" w:cs="Calibri"/>
              </w:rPr>
              <w:lastRenderedPageBreak/>
              <w:t>Se realizó cambi</w:t>
            </w:r>
            <w:r w:rsidR="007C0FD9">
              <w:rPr>
                <w:rFonts w:ascii="Calibri" w:eastAsia="Times New Roman" w:hAnsi="Calibri" w:cs="Calibri"/>
              </w:rPr>
              <w:t>o de formato de caracterización  cambia su denominación</w:t>
            </w:r>
            <w:r w:rsidR="008C79EF">
              <w:rPr>
                <w:rFonts w:ascii="Calibri" w:eastAsia="Times New Roman" w:hAnsi="Calibri" w:cs="Calibri"/>
              </w:rPr>
              <w:t xml:space="preserve"> y por lo tanto el contenido es totalmente </w:t>
            </w:r>
            <w:r w:rsidR="008C79EF">
              <w:rPr>
                <w:rFonts w:ascii="Calibri" w:eastAsia="Times New Roman" w:hAnsi="Calibri" w:cs="Calibri"/>
              </w:rPr>
              <w:lastRenderedPageBreak/>
              <w:t>actualizado.</w:t>
            </w:r>
          </w:p>
        </w:tc>
        <w:tc>
          <w:tcPr>
            <w:tcW w:w="3119" w:type="dxa"/>
          </w:tcPr>
          <w:p w14:paraId="798D7764" w14:textId="77777777" w:rsidR="00657CCA" w:rsidRPr="003251EA" w:rsidRDefault="00657CCA" w:rsidP="00796DDE">
            <w:pPr>
              <w:jc w:val="center"/>
              <w:rPr>
                <w:rFonts w:ascii="Calibri" w:eastAsia="Times New Roman" w:hAnsi="Calibri" w:cs="Calibri"/>
              </w:rPr>
            </w:pPr>
          </w:p>
          <w:p w14:paraId="432A4372" w14:textId="011A7D2E" w:rsidR="00657CCA" w:rsidRPr="003251EA" w:rsidRDefault="007C0FD9" w:rsidP="00796DDE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Diciembre 26 de 2017</w:t>
            </w:r>
          </w:p>
          <w:p w14:paraId="2CA32104" w14:textId="77777777" w:rsidR="00657CCA" w:rsidRPr="003251EA" w:rsidRDefault="00657CCA" w:rsidP="00325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O"/>
              </w:rPr>
            </w:pPr>
          </w:p>
        </w:tc>
        <w:tc>
          <w:tcPr>
            <w:tcW w:w="3224" w:type="dxa"/>
          </w:tcPr>
          <w:p w14:paraId="476A3984" w14:textId="77777777" w:rsidR="00657CCA" w:rsidRDefault="00657CCA" w:rsidP="00796DDE">
            <w:pPr>
              <w:jc w:val="center"/>
              <w:rPr>
                <w:rFonts w:ascii="Calibri" w:eastAsia="Times New Roman" w:hAnsi="Calibri" w:cs="Calibri"/>
              </w:rPr>
            </w:pPr>
          </w:p>
          <w:p w14:paraId="512D5345" w14:textId="54F84F7C" w:rsidR="00657CCA" w:rsidRPr="003251EA" w:rsidRDefault="007C0FD9" w:rsidP="00796DDE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02</w:t>
            </w:r>
          </w:p>
          <w:p w14:paraId="08819ECB" w14:textId="77777777" w:rsidR="00657CCA" w:rsidRPr="003251EA" w:rsidRDefault="00657CCA" w:rsidP="00325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O"/>
              </w:rPr>
            </w:pPr>
          </w:p>
        </w:tc>
      </w:tr>
      <w:tr w:rsidR="00716557" w:rsidRPr="003251EA" w14:paraId="1A5B3F2C" w14:textId="77777777" w:rsidTr="00796DDE">
        <w:tc>
          <w:tcPr>
            <w:tcW w:w="2730" w:type="dxa"/>
          </w:tcPr>
          <w:p w14:paraId="5876CD03" w14:textId="698B4303" w:rsidR="00B646B4" w:rsidRDefault="00B646B4" w:rsidP="00B646B4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5. Política de operación</w:t>
            </w:r>
          </w:p>
          <w:p w14:paraId="5C79F126" w14:textId="2770E8F8" w:rsidR="00716557" w:rsidRPr="003251EA" w:rsidRDefault="00716557" w:rsidP="00B646B4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7. Descripción</w:t>
            </w:r>
          </w:p>
        </w:tc>
        <w:tc>
          <w:tcPr>
            <w:tcW w:w="5811" w:type="dxa"/>
            <w:gridSpan w:val="2"/>
            <w:vAlign w:val="center"/>
          </w:tcPr>
          <w:p w14:paraId="1E96B22B" w14:textId="29C93AB1" w:rsidR="00B646B4" w:rsidRDefault="00B646B4" w:rsidP="007C0F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7456">
              <w:rPr>
                <w:rFonts w:ascii="Calibri" w:eastAsia="Times New Roman" w:hAnsi="Calibri" w:cs="Calibri"/>
              </w:rPr>
              <w:t>Se incluye política con relación al diagnóstico integral de archivo.</w:t>
            </w:r>
          </w:p>
          <w:p w14:paraId="4D252BA3" w14:textId="7C0CA832" w:rsidR="00716557" w:rsidRDefault="00716557" w:rsidP="007C0F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Se actualizan proveedores, entradas, salidas, </w:t>
            </w:r>
            <w:r w:rsidR="00497BF2">
              <w:rPr>
                <w:rFonts w:ascii="Calibri" w:eastAsia="Times New Roman" w:hAnsi="Calibri" w:cs="Calibri"/>
              </w:rPr>
              <w:t>usuario/parte interesada, se clasifican los usuarios en internos y externos.</w:t>
            </w:r>
          </w:p>
        </w:tc>
        <w:tc>
          <w:tcPr>
            <w:tcW w:w="3119" w:type="dxa"/>
          </w:tcPr>
          <w:p w14:paraId="27DD7237" w14:textId="77777777" w:rsidR="00B646B4" w:rsidRDefault="00B646B4" w:rsidP="00796DDE">
            <w:pPr>
              <w:jc w:val="center"/>
              <w:rPr>
                <w:rFonts w:ascii="Calibri" w:eastAsia="Times New Roman" w:hAnsi="Calibri" w:cs="Calibri"/>
              </w:rPr>
            </w:pPr>
          </w:p>
          <w:p w14:paraId="2607F2DE" w14:textId="7A0246C2" w:rsidR="00716557" w:rsidRPr="003251EA" w:rsidRDefault="00456A55" w:rsidP="00796DDE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Marzo 29 de 2019</w:t>
            </w:r>
          </w:p>
        </w:tc>
        <w:tc>
          <w:tcPr>
            <w:tcW w:w="3224" w:type="dxa"/>
          </w:tcPr>
          <w:p w14:paraId="7573809E" w14:textId="77777777" w:rsidR="00B646B4" w:rsidRDefault="00B646B4" w:rsidP="00796DDE">
            <w:pPr>
              <w:jc w:val="center"/>
              <w:rPr>
                <w:rFonts w:ascii="Calibri" w:eastAsia="Times New Roman" w:hAnsi="Calibri" w:cs="Calibri"/>
              </w:rPr>
            </w:pPr>
          </w:p>
          <w:p w14:paraId="19FD02A5" w14:textId="446176A3" w:rsidR="00716557" w:rsidRDefault="00456A55" w:rsidP="00796DDE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03</w:t>
            </w:r>
          </w:p>
        </w:tc>
      </w:tr>
      <w:tr w:rsidR="00C02852" w:rsidRPr="003251EA" w14:paraId="04B11C6E" w14:textId="77777777" w:rsidTr="00796DDE">
        <w:tc>
          <w:tcPr>
            <w:tcW w:w="2730" w:type="dxa"/>
          </w:tcPr>
          <w:p w14:paraId="6DDAD065" w14:textId="22573F84" w:rsidR="00C02852" w:rsidRDefault="00C02852" w:rsidP="00B646B4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N.A.</w:t>
            </w:r>
          </w:p>
        </w:tc>
        <w:tc>
          <w:tcPr>
            <w:tcW w:w="5811" w:type="dxa"/>
            <w:gridSpan w:val="2"/>
            <w:vAlign w:val="center"/>
          </w:tcPr>
          <w:p w14:paraId="7E79AD32" w14:textId="3DA14BB0" w:rsidR="00C02852" w:rsidRPr="00CB7456" w:rsidRDefault="00C02852" w:rsidP="007C0FD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Ajuste de logo</w:t>
            </w:r>
          </w:p>
        </w:tc>
        <w:tc>
          <w:tcPr>
            <w:tcW w:w="3119" w:type="dxa"/>
          </w:tcPr>
          <w:p w14:paraId="1CF656C5" w14:textId="1C60B56E" w:rsidR="00C02852" w:rsidRDefault="00C02852" w:rsidP="00796DDE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Enero 23 de 2020</w:t>
            </w:r>
          </w:p>
        </w:tc>
        <w:tc>
          <w:tcPr>
            <w:tcW w:w="3224" w:type="dxa"/>
          </w:tcPr>
          <w:p w14:paraId="316B83EE" w14:textId="103B3845" w:rsidR="00C02852" w:rsidRDefault="00C02852" w:rsidP="00796DDE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04</w:t>
            </w:r>
          </w:p>
        </w:tc>
      </w:tr>
    </w:tbl>
    <w:p w14:paraId="78B66C50" w14:textId="77777777" w:rsidR="00414162" w:rsidRDefault="00414162"/>
    <w:tbl>
      <w:tblPr>
        <w:tblStyle w:val="Tablaconcuadrcula1"/>
        <w:tblW w:w="14850" w:type="dxa"/>
        <w:tblLook w:val="04A0" w:firstRow="1" w:lastRow="0" w:firstColumn="1" w:lastColumn="0" w:noHBand="0" w:noVBand="1"/>
      </w:tblPr>
      <w:tblGrid>
        <w:gridCol w:w="1384"/>
        <w:gridCol w:w="4253"/>
        <w:gridCol w:w="3685"/>
        <w:gridCol w:w="2126"/>
        <w:gridCol w:w="3402"/>
      </w:tblGrid>
      <w:tr w:rsidR="00D77FF3" w:rsidRPr="0010372C" w14:paraId="2B1AC0AE" w14:textId="77777777" w:rsidTr="00F42526">
        <w:tc>
          <w:tcPr>
            <w:tcW w:w="1384" w:type="dxa"/>
          </w:tcPr>
          <w:p w14:paraId="4A75005F" w14:textId="77777777" w:rsidR="00D77FF3" w:rsidRPr="0010372C" w:rsidRDefault="00D77FF3" w:rsidP="00804362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4253" w:type="dxa"/>
            <w:shd w:val="clear" w:color="auto" w:fill="BFBFBF" w:themeFill="background1" w:themeFillShade="BF"/>
          </w:tcPr>
          <w:p w14:paraId="059C2138" w14:textId="77777777" w:rsidR="00D77FF3" w:rsidRPr="0010372C" w:rsidRDefault="00D77FF3" w:rsidP="00804362">
            <w:pPr>
              <w:tabs>
                <w:tab w:val="center" w:pos="4252"/>
                <w:tab w:val="right" w:pos="8504"/>
              </w:tabs>
              <w:jc w:val="center"/>
              <w:rPr>
                <w:b/>
              </w:rPr>
            </w:pPr>
            <w:r w:rsidRPr="0010372C">
              <w:rPr>
                <w:b/>
              </w:rPr>
              <w:t>NOMBRE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51B3199D" w14:textId="77777777" w:rsidR="00D77FF3" w:rsidRPr="0010372C" w:rsidRDefault="00D77FF3" w:rsidP="00804362">
            <w:pPr>
              <w:tabs>
                <w:tab w:val="center" w:pos="4252"/>
                <w:tab w:val="right" w:pos="8504"/>
              </w:tabs>
              <w:jc w:val="center"/>
              <w:rPr>
                <w:b/>
              </w:rPr>
            </w:pPr>
            <w:r w:rsidRPr="0010372C">
              <w:rPr>
                <w:b/>
              </w:rPr>
              <w:t>CARGO</w:t>
            </w:r>
            <w:r w:rsidR="00A07DF4">
              <w:rPr>
                <w:b/>
              </w:rPr>
              <w:t>-DEPENDENCIA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5EEA85AF" w14:textId="77777777" w:rsidR="00D77FF3" w:rsidRPr="0010372C" w:rsidRDefault="00D77FF3" w:rsidP="00804362">
            <w:pPr>
              <w:tabs>
                <w:tab w:val="center" w:pos="4252"/>
                <w:tab w:val="right" w:pos="8504"/>
              </w:tabs>
              <w:jc w:val="center"/>
              <w:rPr>
                <w:b/>
              </w:rPr>
            </w:pPr>
            <w:r w:rsidRPr="0010372C">
              <w:rPr>
                <w:b/>
              </w:rPr>
              <w:t>FECHA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661768C2" w14:textId="77777777" w:rsidR="00D77FF3" w:rsidRPr="0010372C" w:rsidRDefault="00D77FF3" w:rsidP="00804362">
            <w:pPr>
              <w:tabs>
                <w:tab w:val="center" w:pos="4252"/>
                <w:tab w:val="right" w:pos="8504"/>
              </w:tabs>
              <w:jc w:val="center"/>
              <w:rPr>
                <w:b/>
              </w:rPr>
            </w:pPr>
            <w:r w:rsidRPr="0010372C">
              <w:rPr>
                <w:b/>
              </w:rPr>
              <w:t>FIRMA</w:t>
            </w:r>
          </w:p>
        </w:tc>
      </w:tr>
      <w:tr w:rsidR="00050BA4" w:rsidRPr="00E10A6C" w14:paraId="286482E4" w14:textId="77777777" w:rsidTr="00F42526">
        <w:tc>
          <w:tcPr>
            <w:tcW w:w="1384" w:type="dxa"/>
            <w:shd w:val="clear" w:color="auto" w:fill="BFBFBF" w:themeFill="background1" w:themeFillShade="BF"/>
            <w:vAlign w:val="center"/>
          </w:tcPr>
          <w:p w14:paraId="3C5EA3C2" w14:textId="77777777" w:rsidR="00050BA4" w:rsidRPr="00E10A6C" w:rsidRDefault="00050BA4" w:rsidP="00E10A6C">
            <w:pPr>
              <w:tabs>
                <w:tab w:val="center" w:pos="4252"/>
                <w:tab w:val="right" w:pos="8504"/>
              </w:tabs>
              <w:rPr>
                <w:b/>
              </w:rPr>
            </w:pPr>
            <w:r w:rsidRPr="00E10A6C">
              <w:rPr>
                <w:b/>
              </w:rPr>
              <w:t>ELABORÓ</w:t>
            </w:r>
          </w:p>
        </w:tc>
        <w:tc>
          <w:tcPr>
            <w:tcW w:w="4253" w:type="dxa"/>
            <w:vAlign w:val="center"/>
          </w:tcPr>
          <w:p w14:paraId="22654DA5" w14:textId="78889CA0" w:rsidR="00050BA4" w:rsidRPr="00E10A6C" w:rsidRDefault="00050BA4" w:rsidP="002C07F4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María Cristina Quecano P</w:t>
            </w:r>
            <w:r w:rsidR="000E42C7">
              <w:rPr>
                <w:rFonts w:cs="Tahoma"/>
              </w:rPr>
              <w:t>oveda</w:t>
            </w:r>
          </w:p>
        </w:tc>
        <w:tc>
          <w:tcPr>
            <w:tcW w:w="3685" w:type="dxa"/>
            <w:vAlign w:val="center"/>
          </w:tcPr>
          <w:p w14:paraId="1EF08113" w14:textId="4D0FD3EE" w:rsidR="00050BA4" w:rsidRPr="00E10A6C" w:rsidRDefault="00050BA4" w:rsidP="00237FA9">
            <w:pPr>
              <w:tabs>
                <w:tab w:val="center" w:pos="4252"/>
                <w:tab w:val="right" w:pos="8504"/>
              </w:tabs>
              <w:jc w:val="center"/>
            </w:pPr>
            <w:r>
              <w:t xml:space="preserve">Asesora </w:t>
            </w:r>
            <w:r w:rsidR="00237FA9">
              <w:t>Externa</w:t>
            </w:r>
            <w:r>
              <w:t xml:space="preserve"> para el Sistema de Gestión de Calidad</w:t>
            </w:r>
          </w:p>
        </w:tc>
        <w:tc>
          <w:tcPr>
            <w:tcW w:w="2126" w:type="dxa"/>
          </w:tcPr>
          <w:p w14:paraId="0B947F69" w14:textId="6D128196" w:rsidR="00050BA4" w:rsidRPr="00E10A6C" w:rsidRDefault="002703E7" w:rsidP="0088403F">
            <w:pPr>
              <w:tabs>
                <w:tab w:val="center" w:pos="4252"/>
                <w:tab w:val="right" w:pos="8504"/>
              </w:tabs>
              <w:jc w:val="center"/>
            </w:pPr>
            <w:r>
              <w:t xml:space="preserve">Marzo 26 </w:t>
            </w:r>
            <w:r w:rsidR="00050BA4">
              <w:t xml:space="preserve"> de 201</w:t>
            </w:r>
            <w:r w:rsidR="00456A55">
              <w:t>9</w:t>
            </w:r>
          </w:p>
        </w:tc>
        <w:tc>
          <w:tcPr>
            <w:tcW w:w="3402" w:type="dxa"/>
            <w:vMerge w:val="restart"/>
          </w:tcPr>
          <w:p w14:paraId="1C20CEFD" w14:textId="77777777" w:rsidR="000B523F" w:rsidRDefault="000B523F" w:rsidP="000B523F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</w:p>
          <w:p w14:paraId="5AE899E3" w14:textId="54C03103" w:rsidR="00050BA4" w:rsidRPr="00E10A6C" w:rsidRDefault="004117A1" w:rsidP="002703E7">
            <w:pPr>
              <w:tabs>
                <w:tab w:val="center" w:pos="4252"/>
                <w:tab w:val="right" w:pos="8504"/>
              </w:tabs>
              <w:jc w:val="center"/>
            </w:pPr>
            <w:r>
              <w:rPr>
                <w:sz w:val="20"/>
                <w:szCs w:val="20"/>
              </w:rPr>
              <w:t>Se firma en Acta de aprobación el día 2</w:t>
            </w:r>
            <w:r w:rsidR="002703E7">
              <w:rPr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</w:rPr>
              <w:t xml:space="preserve">de </w:t>
            </w:r>
            <w:r w:rsidR="002703E7">
              <w:rPr>
                <w:sz w:val="20"/>
                <w:szCs w:val="20"/>
              </w:rPr>
              <w:t>Marzo de 2019</w:t>
            </w:r>
            <w:r>
              <w:rPr>
                <w:sz w:val="20"/>
                <w:szCs w:val="20"/>
              </w:rPr>
              <w:t>, archivada en expediente Procesos y procedimientos del IMCRDZ.</w:t>
            </w:r>
          </w:p>
        </w:tc>
      </w:tr>
      <w:tr w:rsidR="00050BA4" w:rsidRPr="00E10A6C" w14:paraId="4BB6AADC" w14:textId="77777777" w:rsidTr="00F42526">
        <w:tc>
          <w:tcPr>
            <w:tcW w:w="1384" w:type="dxa"/>
            <w:shd w:val="clear" w:color="auto" w:fill="BFBFBF" w:themeFill="background1" w:themeFillShade="BF"/>
            <w:vAlign w:val="center"/>
          </w:tcPr>
          <w:p w14:paraId="32FE2E1C" w14:textId="77777777" w:rsidR="00050BA4" w:rsidRPr="00E10A6C" w:rsidRDefault="00050BA4" w:rsidP="005E6413">
            <w:pPr>
              <w:tabs>
                <w:tab w:val="center" w:pos="4252"/>
                <w:tab w:val="right" w:pos="8504"/>
              </w:tabs>
              <w:rPr>
                <w:b/>
              </w:rPr>
            </w:pPr>
            <w:r w:rsidRPr="00E10A6C">
              <w:rPr>
                <w:b/>
              </w:rPr>
              <w:t>REVISÓ</w:t>
            </w:r>
          </w:p>
        </w:tc>
        <w:tc>
          <w:tcPr>
            <w:tcW w:w="4253" w:type="dxa"/>
            <w:vAlign w:val="center"/>
          </w:tcPr>
          <w:p w14:paraId="5C3BB45F" w14:textId="529A7086" w:rsidR="00050BA4" w:rsidRPr="00E10A6C" w:rsidRDefault="00050BA4" w:rsidP="002C07F4">
            <w:pPr>
              <w:jc w:val="center"/>
              <w:rPr>
                <w:rFonts w:cs="Tahoma"/>
              </w:rPr>
            </w:pPr>
            <w:r w:rsidRPr="00B26234">
              <w:rPr>
                <w:rFonts w:cs="Tahoma"/>
              </w:rPr>
              <w:t>Jeimmy Lorena Olaya Forero</w:t>
            </w:r>
          </w:p>
        </w:tc>
        <w:tc>
          <w:tcPr>
            <w:tcW w:w="3685" w:type="dxa"/>
            <w:vAlign w:val="center"/>
          </w:tcPr>
          <w:p w14:paraId="7983964C" w14:textId="4C2BC5A8" w:rsidR="00050BA4" w:rsidRPr="00E10A6C" w:rsidRDefault="00050BA4" w:rsidP="002C07F4">
            <w:pPr>
              <w:tabs>
                <w:tab w:val="center" w:pos="4252"/>
                <w:tab w:val="right" w:pos="8504"/>
              </w:tabs>
              <w:jc w:val="center"/>
            </w:pPr>
            <w:r w:rsidRPr="00B26234">
              <w:rPr>
                <w:rFonts w:cs="Tahoma"/>
              </w:rPr>
              <w:t>Subgerente Administrativa y Financiera</w:t>
            </w:r>
          </w:p>
        </w:tc>
        <w:tc>
          <w:tcPr>
            <w:tcW w:w="2126" w:type="dxa"/>
          </w:tcPr>
          <w:p w14:paraId="4829D021" w14:textId="67776496" w:rsidR="00050BA4" w:rsidRPr="00E10A6C" w:rsidRDefault="002703E7" w:rsidP="0088403F">
            <w:pPr>
              <w:tabs>
                <w:tab w:val="center" w:pos="4252"/>
                <w:tab w:val="right" w:pos="8504"/>
              </w:tabs>
              <w:jc w:val="center"/>
            </w:pPr>
            <w:r>
              <w:t xml:space="preserve">Marzo 29 </w:t>
            </w:r>
            <w:r w:rsidR="00050BA4">
              <w:t xml:space="preserve"> de 201</w:t>
            </w:r>
            <w:r>
              <w:t>9</w:t>
            </w:r>
          </w:p>
        </w:tc>
        <w:tc>
          <w:tcPr>
            <w:tcW w:w="3402" w:type="dxa"/>
            <w:vMerge/>
          </w:tcPr>
          <w:p w14:paraId="072258D5" w14:textId="77777777" w:rsidR="00050BA4" w:rsidRPr="00E10A6C" w:rsidRDefault="00050BA4" w:rsidP="00804362">
            <w:pPr>
              <w:tabs>
                <w:tab w:val="center" w:pos="4252"/>
                <w:tab w:val="right" w:pos="8504"/>
              </w:tabs>
            </w:pPr>
          </w:p>
        </w:tc>
      </w:tr>
      <w:tr w:rsidR="00050BA4" w:rsidRPr="00E10A6C" w14:paraId="1BEB9DC5" w14:textId="77777777" w:rsidTr="00F42526">
        <w:tc>
          <w:tcPr>
            <w:tcW w:w="1384" w:type="dxa"/>
            <w:shd w:val="clear" w:color="auto" w:fill="BFBFBF" w:themeFill="background1" w:themeFillShade="BF"/>
            <w:vAlign w:val="center"/>
          </w:tcPr>
          <w:p w14:paraId="39C59EB3" w14:textId="77777777" w:rsidR="00050BA4" w:rsidRPr="00E10A6C" w:rsidRDefault="00050BA4" w:rsidP="005E6413">
            <w:pPr>
              <w:tabs>
                <w:tab w:val="center" w:pos="4252"/>
                <w:tab w:val="right" w:pos="8504"/>
              </w:tabs>
              <w:rPr>
                <w:b/>
              </w:rPr>
            </w:pPr>
            <w:r w:rsidRPr="00E10A6C">
              <w:rPr>
                <w:b/>
              </w:rPr>
              <w:t>APROBÓ</w:t>
            </w:r>
          </w:p>
        </w:tc>
        <w:tc>
          <w:tcPr>
            <w:tcW w:w="4253" w:type="dxa"/>
            <w:vAlign w:val="center"/>
          </w:tcPr>
          <w:p w14:paraId="6D661EA1" w14:textId="0D9A8E88" w:rsidR="00050BA4" w:rsidRPr="00E10A6C" w:rsidRDefault="00050BA4" w:rsidP="002C07F4">
            <w:pPr>
              <w:tabs>
                <w:tab w:val="center" w:pos="4252"/>
                <w:tab w:val="right" w:pos="8504"/>
              </w:tabs>
              <w:spacing w:after="120"/>
              <w:jc w:val="center"/>
            </w:pPr>
            <w:r>
              <w:t>Leonardo Rey Onzaga</w:t>
            </w:r>
          </w:p>
        </w:tc>
        <w:tc>
          <w:tcPr>
            <w:tcW w:w="3685" w:type="dxa"/>
            <w:vAlign w:val="center"/>
          </w:tcPr>
          <w:p w14:paraId="01B1EC05" w14:textId="1C6E39DA" w:rsidR="00050BA4" w:rsidRPr="00E10A6C" w:rsidRDefault="00050BA4" w:rsidP="002C07F4">
            <w:pPr>
              <w:tabs>
                <w:tab w:val="center" w:pos="4252"/>
                <w:tab w:val="right" w:pos="8504"/>
              </w:tabs>
              <w:jc w:val="center"/>
            </w:pPr>
            <w:r>
              <w:t>Gerente General</w:t>
            </w:r>
          </w:p>
        </w:tc>
        <w:tc>
          <w:tcPr>
            <w:tcW w:w="2126" w:type="dxa"/>
          </w:tcPr>
          <w:p w14:paraId="21B83417" w14:textId="363FF0CA" w:rsidR="00050BA4" w:rsidRPr="00E10A6C" w:rsidRDefault="002703E7" w:rsidP="00A07DF4">
            <w:pPr>
              <w:tabs>
                <w:tab w:val="center" w:pos="4252"/>
                <w:tab w:val="right" w:pos="8504"/>
              </w:tabs>
              <w:jc w:val="center"/>
            </w:pPr>
            <w:r>
              <w:t>Marzo 29</w:t>
            </w:r>
            <w:r w:rsidR="000B523F">
              <w:t xml:space="preserve"> DE 201</w:t>
            </w:r>
            <w:r>
              <w:t>9</w:t>
            </w:r>
          </w:p>
        </w:tc>
        <w:tc>
          <w:tcPr>
            <w:tcW w:w="3402" w:type="dxa"/>
            <w:vMerge/>
            <w:vAlign w:val="center"/>
          </w:tcPr>
          <w:p w14:paraId="32B319A5" w14:textId="77777777" w:rsidR="00050BA4" w:rsidRPr="00E10A6C" w:rsidRDefault="00050BA4" w:rsidP="00A07DF4">
            <w:pPr>
              <w:tabs>
                <w:tab w:val="center" w:pos="4252"/>
                <w:tab w:val="right" w:pos="8504"/>
              </w:tabs>
              <w:jc w:val="center"/>
            </w:pPr>
          </w:p>
        </w:tc>
      </w:tr>
    </w:tbl>
    <w:p w14:paraId="39104557" w14:textId="77777777" w:rsidR="00D77FF3" w:rsidRPr="00E10A6C" w:rsidRDefault="00D77FF3" w:rsidP="00E4292B"/>
    <w:sectPr w:rsidR="00D77FF3" w:rsidRPr="00E10A6C" w:rsidSect="00D73B06">
      <w:headerReference w:type="default" r:id="rId9"/>
      <w:footerReference w:type="default" r:id="rId10"/>
      <w:pgSz w:w="18722" w:h="12242" w:orient="landscape" w:code="216"/>
      <w:pgMar w:top="1701" w:right="1418" w:bottom="1701" w:left="1418" w:header="56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6A3BB" w14:textId="77777777" w:rsidR="009F2149" w:rsidRDefault="009F2149" w:rsidP="009B68BB">
      <w:pPr>
        <w:spacing w:after="0" w:line="240" w:lineRule="auto"/>
      </w:pPr>
      <w:r>
        <w:separator/>
      </w:r>
    </w:p>
  </w:endnote>
  <w:endnote w:type="continuationSeparator" w:id="0">
    <w:p w14:paraId="4A2D619F" w14:textId="77777777" w:rsidR="009F2149" w:rsidRDefault="009F2149" w:rsidP="009B6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Md BT">
    <w:altName w:val="Arial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5E172" w14:textId="40D41F0B" w:rsidR="009F2149" w:rsidRPr="004C4461" w:rsidRDefault="009F2149" w:rsidP="00A33C34">
    <w:pPr>
      <w:pStyle w:val="Piedepgina"/>
      <w:rPr>
        <w:sz w:val="18"/>
      </w:rPr>
    </w:pPr>
  </w:p>
  <w:p w14:paraId="44C6A3A3" w14:textId="2192511F" w:rsidR="009F2149" w:rsidRPr="00131D87" w:rsidRDefault="00D73B06" w:rsidP="00657CCA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7728" behindDoc="0" locked="0" layoutInCell="1" allowOverlap="1" wp14:anchorId="1840CEB3" wp14:editId="523E2B33">
          <wp:simplePos x="0" y="0"/>
          <wp:positionH relativeFrom="margin">
            <wp:posOffset>0</wp:posOffset>
          </wp:positionH>
          <wp:positionV relativeFrom="paragraph">
            <wp:posOffset>53975</wp:posOffset>
          </wp:positionV>
          <wp:extent cx="400050" cy="53721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2149">
      <w:tab/>
    </w:r>
    <w:r w:rsidR="009F2149">
      <w:tab/>
    </w:r>
    <w:r w:rsidR="009F2149">
      <w:tab/>
      <w:t xml:space="preserve">                                                               </w:t>
    </w:r>
    <w:r w:rsidR="009F2149" w:rsidRPr="009D61BD">
      <w:rPr>
        <w:rFonts w:ascii="Calibri" w:hAnsi="Calibri"/>
        <w:color w:val="000000"/>
      </w:rPr>
      <w:t>PA-FT-12</w:t>
    </w:r>
    <w:r w:rsidR="009F2149">
      <w:rPr>
        <w:rFonts w:ascii="Calibri" w:hAnsi="Calibri"/>
        <w:color w:val="000000"/>
      </w:rPr>
      <w:t>-02-</w:t>
    </w:r>
    <w:r w:rsidR="00C02852">
      <w:rPr>
        <w:rFonts w:ascii="Calibri" w:hAnsi="Calibri"/>
        <w:color w:val="000000"/>
      </w:rPr>
      <w:t>01 Vers.02</w:t>
    </w:r>
    <w:r w:rsidR="009F2149" w:rsidRPr="0064565A">
      <w:rPr>
        <w:color w:val="FF0000"/>
      </w:rPr>
      <w:tab/>
    </w:r>
  </w:p>
  <w:p w14:paraId="38DED67A" w14:textId="70BCB252" w:rsidR="009F2149" w:rsidRDefault="009F2149" w:rsidP="00D73B06">
    <w:pPr>
      <w:pStyle w:val="Piedepgina"/>
      <w:tabs>
        <w:tab w:val="right" w:pos="15886"/>
      </w:tabs>
      <w:rPr>
        <w:color w:val="FF0000"/>
      </w:rPr>
    </w:pPr>
    <w:r>
      <w:tab/>
    </w:r>
    <w:r>
      <w:tab/>
      <w:t xml:space="preserve">                                        </w:t>
    </w:r>
    <w:r w:rsidR="00D73B06">
      <w:tab/>
    </w:r>
  </w:p>
  <w:p w14:paraId="5D2F97E2" w14:textId="191253B6" w:rsidR="009F2149" w:rsidRPr="0064565A" w:rsidRDefault="00D73B06" w:rsidP="002A62FE">
    <w:pPr>
      <w:pStyle w:val="Piedepgina"/>
      <w:rPr>
        <w:color w:val="FF0000"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63AB8BF" wp14:editId="360C31D3">
              <wp:simplePos x="0" y="0"/>
              <wp:positionH relativeFrom="margin">
                <wp:posOffset>-223284</wp:posOffset>
              </wp:positionH>
              <wp:positionV relativeFrom="paragraph">
                <wp:posOffset>265814</wp:posOffset>
              </wp:positionV>
              <wp:extent cx="819150" cy="215265"/>
              <wp:effectExtent l="0" t="0" r="19050" b="13335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9150" cy="2152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B9F0434" w14:textId="77777777" w:rsidR="00D73B06" w:rsidRPr="00AC53E3" w:rsidRDefault="00D73B06" w:rsidP="00D73B06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SC-CER718346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3AB8BF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17.6pt;margin-top:20.95pt;width:64.5pt;height:16.9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" fillcolor="window" strokeweight=".5pt">
              <v:textbox>
                <w:txbxContent>
                  <w:p w14:paraId="3B9F0434" w14:textId="77777777" w:rsidR="00D73B06" w:rsidRPr="00AC53E3" w:rsidRDefault="00D73B06" w:rsidP="00D73B06">
                    <w:pPr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SC-CER718346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F2149">
      <w:rPr>
        <w:color w:val="FF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A1816" w14:textId="77777777" w:rsidR="009F2149" w:rsidRDefault="009F2149" w:rsidP="009B68BB">
      <w:pPr>
        <w:spacing w:after="0" w:line="240" w:lineRule="auto"/>
      </w:pPr>
      <w:r>
        <w:separator/>
      </w:r>
    </w:p>
  </w:footnote>
  <w:footnote w:type="continuationSeparator" w:id="0">
    <w:p w14:paraId="695B54D9" w14:textId="77777777" w:rsidR="009F2149" w:rsidRDefault="009F2149" w:rsidP="009B6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4796" w:type="dxa"/>
      <w:tblLook w:val="04A0" w:firstRow="1" w:lastRow="0" w:firstColumn="1" w:lastColumn="0" w:noHBand="0" w:noVBand="1"/>
    </w:tblPr>
    <w:tblGrid>
      <w:gridCol w:w="2391"/>
      <w:gridCol w:w="9144"/>
      <w:gridCol w:w="3261"/>
    </w:tblGrid>
    <w:tr w:rsidR="009F2149" w14:paraId="338C424B" w14:textId="77777777" w:rsidTr="005A41A6">
      <w:trPr>
        <w:trHeight w:val="243"/>
      </w:trPr>
      <w:tc>
        <w:tcPr>
          <w:tcW w:w="2041" w:type="dxa"/>
          <w:vMerge w:val="restart"/>
        </w:tcPr>
        <w:p w14:paraId="2DC540F7" w14:textId="50EF66DD" w:rsidR="009F2149" w:rsidRDefault="00C02852">
          <w:pPr>
            <w:pStyle w:val="Encabezado"/>
          </w:pPr>
          <w:r w:rsidRPr="00AF6C9C">
            <w:rPr>
              <w:noProof/>
              <w:lang w:eastAsia="es-CO"/>
            </w:rPr>
            <w:drawing>
              <wp:anchor distT="0" distB="0" distL="114300" distR="114300" simplePos="0" relativeHeight="251662336" behindDoc="0" locked="0" layoutInCell="1" allowOverlap="1" wp14:anchorId="7089F364" wp14:editId="33E0CDA6">
                <wp:simplePos x="0" y="0"/>
                <wp:positionH relativeFrom="column">
                  <wp:posOffset>4445</wp:posOffset>
                </wp:positionH>
                <wp:positionV relativeFrom="paragraph">
                  <wp:posOffset>24130</wp:posOffset>
                </wp:positionV>
                <wp:extent cx="1381125" cy="776605"/>
                <wp:effectExtent l="0" t="0" r="0" b="0"/>
                <wp:wrapSquare wrapText="bothSides"/>
                <wp:docPr id="1" name="Imagen 1" descr="C:\Users\Administrador\Downloads\logo-escala-de-gris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istrador\Downloads\logo-escala-de-gris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9F2149">
            <w:rPr>
              <w:rFonts w:ascii="Verdana" w:hAnsi="Verdana"/>
              <w:noProof/>
              <w:lang w:eastAsia="es-CO"/>
            </w:rPr>
            <w:t xml:space="preserve">    </w:t>
          </w:r>
        </w:p>
      </w:tc>
      <w:tc>
        <w:tcPr>
          <w:tcW w:w="9407" w:type="dxa"/>
          <w:vMerge w:val="restart"/>
          <w:vAlign w:val="center"/>
        </w:tcPr>
        <w:p w14:paraId="48A6F2D7" w14:textId="77777777" w:rsidR="009F2149" w:rsidRDefault="009F2149" w:rsidP="00657CCA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3EB197C6" w14:textId="77777777" w:rsidR="009F2149" w:rsidRDefault="009F2149" w:rsidP="00657CCA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CARACTERIZACIÓN DEL PROCESO: </w:t>
          </w:r>
        </w:p>
        <w:p w14:paraId="743C0390" w14:textId="651DAE38" w:rsidR="009F2149" w:rsidRPr="00144A6E" w:rsidRDefault="009F2149" w:rsidP="00657CCA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GESTIÓN DOCUMENTAL</w:t>
          </w:r>
        </w:p>
        <w:p w14:paraId="7E2F0BF9" w14:textId="53BD7222" w:rsidR="009F2149" w:rsidRPr="00144A6E" w:rsidRDefault="009F2149" w:rsidP="00A33C34">
          <w:pPr>
            <w:pStyle w:val="Encabezado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3348" w:type="dxa"/>
        </w:tcPr>
        <w:p w14:paraId="713258F9" w14:textId="25BA0B52" w:rsidR="009F2149" w:rsidRPr="009B68BB" w:rsidRDefault="009F2149" w:rsidP="00A33C34">
          <w:pPr>
            <w:pStyle w:val="Encabezado"/>
            <w:rPr>
              <w:rFonts w:ascii="Arial" w:hAnsi="Arial" w:cs="Arial"/>
              <w:sz w:val="24"/>
              <w:szCs w:val="24"/>
            </w:rPr>
          </w:pPr>
          <w:r w:rsidRPr="009B68BB">
            <w:rPr>
              <w:rFonts w:ascii="Arial" w:hAnsi="Arial" w:cs="Arial"/>
              <w:sz w:val="24"/>
              <w:szCs w:val="24"/>
            </w:rPr>
            <w:t xml:space="preserve">Código:  </w:t>
          </w:r>
          <w:r w:rsidRPr="00A33C34">
            <w:rPr>
              <w:rFonts w:ascii="Arial" w:hAnsi="Arial" w:cs="Arial"/>
              <w:color w:val="000000"/>
              <w:sz w:val="24"/>
              <w:szCs w:val="24"/>
            </w:rPr>
            <w:t>PA-CP-12</w:t>
          </w:r>
        </w:p>
      </w:tc>
    </w:tr>
    <w:tr w:rsidR="009F2149" w14:paraId="3BE8BDB6" w14:textId="77777777" w:rsidTr="005A41A6">
      <w:trPr>
        <w:trHeight w:val="134"/>
      </w:trPr>
      <w:tc>
        <w:tcPr>
          <w:tcW w:w="2041" w:type="dxa"/>
          <w:vMerge/>
        </w:tcPr>
        <w:p w14:paraId="26D7F836" w14:textId="3E186351" w:rsidR="009F2149" w:rsidRDefault="009F2149">
          <w:pPr>
            <w:pStyle w:val="Encabezado"/>
          </w:pPr>
        </w:p>
      </w:tc>
      <w:tc>
        <w:tcPr>
          <w:tcW w:w="9407" w:type="dxa"/>
          <w:vMerge/>
        </w:tcPr>
        <w:p w14:paraId="1E40D5E4" w14:textId="77777777" w:rsidR="009F2149" w:rsidRPr="009B68BB" w:rsidRDefault="009F2149">
          <w:pPr>
            <w:pStyle w:val="Encabezad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348" w:type="dxa"/>
        </w:tcPr>
        <w:p w14:paraId="042FE173" w14:textId="4B27BDBD" w:rsidR="009F2149" w:rsidRPr="009B68BB" w:rsidRDefault="009F2149" w:rsidP="00D70152">
          <w:pPr>
            <w:pStyle w:val="Encabezado"/>
            <w:rPr>
              <w:rFonts w:ascii="Arial" w:hAnsi="Arial" w:cs="Arial"/>
              <w:sz w:val="24"/>
              <w:szCs w:val="24"/>
            </w:rPr>
          </w:pPr>
          <w:r w:rsidRPr="009B68BB">
            <w:rPr>
              <w:rFonts w:ascii="Arial" w:hAnsi="Arial" w:cs="Arial"/>
              <w:sz w:val="24"/>
              <w:szCs w:val="24"/>
            </w:rPr>
            <w:t>Versión:</w:t>
          </w:r>
          <w:r w:rsidR="00C02852">
            <w:rPr>
              <w:rFonts w:ascii="Arial" w:hAnsi="Arial" w:cs="Arial"/>
              <w:sz w:val="24"/>
              <w:szCs w:val="24"/>
            </w:rPr>
            <w:t xml:space="preserve"> 04</w:t>
          </w:r>
        </w:p>
      </w:tc>
    </w:tr>
    <w:tr w:rsidR="009F2149" w14:paraId="6F9B1BBD" w14:textId="77777777" w:rsidTr="005A41A6">
      <w:trPr>
        <w:trHeight w:val="700"/>
      </w:trPr>
      <w:tc>
        <w:tcPr>
          <w:tcW w:w="2041" w:type="dxa"/>
          <w:vMerge/>
        </w:tcPr>
        <w:p w14:paraId="6AC2CD26" w14:textId="77777777" w:rsidR="009F2149" w:rsidRDefault="009F2149">
          <w:pPr>
            <w:pStyle w:val="Encabezado"/>
          </w:pPr>
        </w:p>
      </w:tc>
      <w:tc>
        <w:tcPr>
          <w:tcW w:w="9407" w:type="dxa"/>
          <w:vMerge/>
        </w:tcPr>
        <w:p w14:paraId="7266ACC0" w14:textId="77777777" w:rsidR="009F2149" w:rsidRPr="009B68BB" w:rsidRDefault="009F2149">
          <w:pPr>
            <w:pStyle w:val="Encabezad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348" w:type="dxa"/>
          <w:vAlign w:val="center"/>
        </w:tcPr>
        <w:p w14:paraId="4E53601D" w14:textId="38F39C1B" w:rsidR="009F2149" w:rsidRPr="009B68BB" w:rsidRDefault="009F2149" w:rsidP="00BE0D8C">
          <w:pPr>
            <w:pStyle w:val="Encabezado"/>
            <w:rPr>
              <w:rFonts w:ascii="Arial" w:hAnsi="Arial" w:cs="Arial"/>
              <w:sz w:val="24"/>
              <w:szCs w:val="24"/>
            </w:rPr>
          </w:pPr>
          <w:r w:rsidRPr="009B68BB">
            <w:rPr>
              <w:rFonts w:ascii="Arial" w:hAnsi="Arial" w:cs="Arial"/>
              <w:sz w:val="24"/>
              <w:szCs w:val="24"/>
              <w:lang w:val="es-ES"/>
            </w:rPr>
            <w:t xml:space="preserve">Página </w:t>
          </w:r>
          <w:r w:rsidRPr="009B68BB">
            <w:rPr>
              <w:rFonts w:ascii="Arial" w:hAnsi="Arial" w:cs="Arial"/>
              <w:b/>
              <w:sz w:val="24"/>
              <w:szCs w:val="24"/>
            </w:rPr>
            <w:fldChar w:fldCharType="begin"/>
          </w:r>
          <w:r w:rsidRPr="009B68BB">
            <w:rPr>
              <w:rFonts w:ascii="Arial" w:hAnsi="Arial" w:cs="Arial"/>
              <w:b/>
              <w:sz w:val="24"/>
              <w:szCs w:val="24"/>
            </w:rPr>
            <w:instrText>PAGE  \* Arabic  \* MERGEFORMAT</w:instrText>
          </w:r>
          <w:r w:rsidRPr="009B68BB">
            <w:rPr>
              <w:rFonts w:ascii="Arial" w:hAnsi="Arial" w:cs="Arial"/>
              <w:b/>
              <w:sz w:val="24"/>
              <w:szCs w:val="24"/>
            </w:rPr>
            <w:fldChar w:fldCharType="separate"/>
          </w:r>
          <w:r w:rsidR="00D73B06" w:rsidRPr="00D73B06">
            <w:rPr>
              <w:rFonts w:ascii="Arial" w:hAnsi="Arial" w:cs="Arial"/>
              <w:b/>
              <w:noProof/>
              <w:sz w:val="24"/>
              <w:szCs w:val="24"/>
              <w:lang w:val="es-ES"/>
            </w:rPr>
            <w:t>1</w:t>
          </w:r>
          <w:r w:rsidRPr="009B68BB">
            <w:rPr>
              <w:rFonts w:ascii="Arial" w:hAnsi="Arial" w:cs="Arial"/>
              <w:b/>
              <w:sz w:val="24"/>
              <w:szCs w:val="24"/>
            </w:rPr>
            <w:fldChar w:fldCharType="end"/>
          </w:r>
          <w:r w:rsidRPr="009B68BB">
            <w:rPr>
              <w:rFonts w:ascii="Arial" w:hAnsi="Arial" w:cs="Arial"/>
              <w:sz w:val="24"/>
              <w:szCs w:val="24"/>
              <w:lang w:val="es-ES"/>
            </w:rPr>
            <w:t xml:space="preserve"> de </w:t>
          </w:r>
          <w:r w:rsidRPr="009B68BB">
            <w:rPr>
              <w:rFonts w:ascii="Arial" w:hAnsi="Arial" w:cs="Arial"/>
              <w:b/>
              <w:sz w:val="24"/>
              <w:szCs w:val="24"/>
            </w:rPr>
            <w:fldChar w:fldCharType="begin"/>
          </w:r>
          <w:r w:rsidRPr="009B68BB">
            <w:rPr>
              <w:rFonts w:ascii="Arial" w:hAnsi="Arial" w:cs="Arial"/>
              <w:b/>
              <w:sz w:val="24"/>
              <w:szCs w:val="24"/>
            </w:rPr>
            <w:instrText>NUMPAGES  \* Arabic  \* MERGEFORMAT</w:instrText>
          </w:r>
          <w:r w:rsidRPr="009B68BB">
            <w:rPr>
              <w:rFonts w:ascii="Arial" w:hAnsi="Arial" w:cs="Arial"/>
              <w:b/>
              <w:sz w:val="24"/>
              <w:szCs w:val="24"/>
            </w:rPr>
            <w:fldChar w:fldCharType="separate"/>
          </w:r>
          <w:r w:rsidR="00D73B06" w:rsidRPr="00D73B06">
            <w:rPr>
              <w:rFonts w:ascii="Arial" w:hAnsi="Arial" w:cs="Arial"/>
              <w:b/>
              <w:noProof/>
              <w:sz w:val="24"/>
              <w:szCs w:val="24"/>
              <w:lang w:val="es-ES"/>
            </w:rPr>
            <w:t>7</w:t>
          </w:r>
          <w:r w:rsidRPr="009B68BB">
            <w:rPr>
              <w:rFonts w:ascii="Arial" w:hAnsi="Arial" w:cs="Arial"/>
              <w:b/>
              <w:sz w:val="24"/>
              <w:szCs w:val="24"/>
            </w:rPr>
            <w:fldChar w:fldCharType="end"/>
          </w:r>
        </w:p>
      </w:tc>
    </w:tr>
  </w:tbl>
  <w:p w14:paraId="2C840E62" w14:textId="77777777" w:rsidR="009F2149" w:rsidRDefault="009F21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89B"/>
    <w:multiLevelType w:val="hybridMultilevel"/>
    <w:tmpl w:val="AB44F494"/>
    <w:lvl w:ilvl="0" w:tplc="D208332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17360"/>
    <w:multiLevelType w:val="hybridMultilevel"/>
    <w:tmpl w:val="D10E9580"/>
    <w:lvl w:ilvl="0" w:tplc="B4B4E7F8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A694E"/>
    <w:multiLevelType w:val="hybridMultilevel"/>
    <w:tmpl w:val="574A4C64"/>
    <w:lvl w:ilvl="0" w:tplc="1BA02D96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2876"/>
    <w:multiLevelType w:val="hybridMultilevel"/>
    <w:tmpl w:val="DF94D85A"/>
    <w:lvl w:ilvl="0" w:tplc="F6E0938A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D35DB"/>
    <w:multiLevelType w:val="hybridMultilevel"/>
    <w:tmpl w:val="BCD851BA"/>
    <w:lvl w:ilvl="0" w:tplc="A45CFFB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426D2"/>
    <w:multiLevelType w:val="hybridMultilevel"/>
    <w:tmpl w:val="7EFAA1AC"/>
    <w:lvl w:ilvl="0" w:tplc="D208332E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D8059A"/>
    <w:multiLevelType w:val="hybridMultilevel"/>
    <w:tmpl w:val="5AB2E2FA"/>
    <w:lvl w:ilvl="0" w:tplc="ED92BC9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D7D2B"/>
    <w:multiLevelType w:val="hybridMultilevel"/>
    <w:tmpl w:val="B19AD18A"/>
    <w:lvl w:ilvl="0" w:tplc="56F0CE88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081A81"/>
    <w:multiLevelType w:val="hybridMultilevel"/>
    <w:tmpl w:val="E4F647E8"/>
    <w:lvl w:ilvl="0" w:tplc="2834C174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BE49F6"/>
    <w:multiLevelType w:val="hybridMultilevel"/>
    <w:tmpl w:val="F5E038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E799D"/>
    <w:multiLevelType w:val="hybridMultilevel"/>
    <w:tmpl w:val="564AE5A4"/>
    <w:lvl w:ilvl="0" w:tplc="BD10AA78">
      <w:numFmt w:val="bullet"/>
      <w:lvlText w:val="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34EE9"/>
    <w:multiLevelType w:val="hybridMultilevel"/>
    <w:tmpl w:val="75465EBE"/>
    <w:lvl w:ilvl="0" w:tplc="E5F8E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2F4047"/>
    <w:multiLevelType w:val="hybridMultilevel"/>
    <w:tmpl w:val="9454EC68"/>
    <w:lvl w:ilvl="0" w:tplc="FA680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674B0"/>
    <w:multiLevelType w:val="hybridMultilevel"/>
    <w:tmpl w:val="8F92392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423DB0"/>
    <w:multiLevelType w:val="hybridMultilevel"/>
    <w:tmpl w:val="7BBE8B80"/>
    <w:lvl w:ilvl="0" w:tplc="4BF41D7E">
      <w:start w:val="7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B92493"/>
    <w:multiLevelType w:val="multilevel"/>
    <w:tmpl w:val="75465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9915A3"/>
    <w:multiLevelType w:val="hybridMultilevel"/>
    <w:tmpl w:val="A600DF64"/>
    <w:lvl w:ilvl="0" w:tplc="12103338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7576A7"/>
    <w:multiLevelType w:val="hybridMultilevel"/>
    <w:tmpl w:val="1CCE923E"/>
    <w:lvl w:ilvl="0" w:tplc="2834C174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9D6AFB"/>
    <w:multiLevelType w:val="hybridMultilevel"/>
    <w:tmpl w:val="B8228B9E"/>
    <w:lvl w:ilvl="0" w:tplc="D208332E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4174E4"/>
    <w:multiLevelType w:val="hybridMultilevel"/>
    <w:tmpl w:val="305A508C"/>
    <w:lvl w:ilvl="0" w:tplc="D208332E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171D2B"/>
    <w:multiLevelType w:val="hybridMultilevel"/>
    <w:tmpl w:val="C3CAAC30"/>
    <w:lvl w:ilvl="0" w:tplc="D208332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5856EB"/>
    <w:multiLevelType w:val="hybridMultilevel"/>
    <w:tmpl w:val="90F6D060"/>
    <w:lvl w:ilvl="0" w:tplc="12103338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C7D8A"/>
    <w:multiLevelType w:val="hybridMultilevel"/>
    <w:tmpl w:val="C990216E"/>
    <w:lvl w:ilvl="0" w:tplc="A58A33A4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86B50"/>
    <w:multiLevelType w:val="hybridMultilevel"/>
    <w:tmpl w:val="3F5ACB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3C01CD"/>
    <w:multiLevelType w:val="hybridMultilevel"/>
    <w:tmpl w:val="66ECF99C"/>
    <w:lvl w:ilvl="0" w:tplc="D208332E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11EE4"/>
    <w:multiLevelType w:val="hybridMultilevel"/>
    <w:tmpl w:val="AD88B168"/>
    <w:lvl w:ilvl="0" w:tplc="F6E0938A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79345DC8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8958A3"/>
    <w:multiLevelType w:val="hybridMultilevel"/>
    <w:tmpl w:val="656C6E9A"/>
    <w:lvl w:ilvl="0" w:tplc="7C2E8FCA">
      <w:start w:val="2"/>
      <w:numFmt w:val="bullet"/>
      <w:lvlText w:val="-"/>
      <w:lvlJc w:val="left"/>
      <w:pPr>
        <w:ind w:left="720" w:hanging="360"/>
      </w:pPr>
      <w:rPr>
        <w:rFonts w:ascii="Swis721 Md BT" w:eastAsia="Times New Roman" w:hAnsi="Swis721 Md BT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B9386D"/>
    <w:multiLevelType w:val="hybridMultilevel"/>
    <w:tmpl w:val="D0025CF8"/>
    <w:lvl w:ilvl="0" w:tplc="6E3A45E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E367E0"/>
    <w:multiLevelType w:val="hybridMultilevel"/>
    <w:tmpl w:val="A21CBAD6"/>
    <w:lvl w:ilvl="0" w:tplc="25DCEB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45228"/>
    <w:multiLevelType w:val="hybridMultilevel"/>
    <w:tmpl w:val="FF88C024"/>
    <w:lvl w:ilvl="0" w:tplc="E5F8E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5422D8"/>
    <w:multiLevelType w:val="hybridMultilevel"/>
    <w:tmpl w:val="2C90FE44"/>
    <w:lvl w:ilvl="0" w:tplc="BA168E7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8055C"/>
    <w:multiLevelType w:val="hybridMultilevel"/>
    <w:tmpl w:val="E36657C6"/>
    <w:lvl w:ilvl="0" w:tplc="7C3C8A6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C2775C"/>
    <w:multiLevelType w:val="hybridMultilevel"/>
    <w:tmpl w:val="9634AEAA"/>
    <w:lvl w:ilvl="0" w:tplc="A58A33A4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375F1F"/>
    <w:multiLevelType w:val="hybridMultilevel"/>
    <w:tmpl w:val="81BC7182"/>
    <w:lvl w:ilvl="0" w:tplc="E3C8042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6249ED"/>
    <w:multiLevelType w:val="hybridMultilevel"/>
    <w:tmpl w:val="BB74CD1C"/>
    <w:lvl w:ilvl="0" w:tplc="D208332E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22B6F"/>
    <w:multiLevelType w:val="hybridMultilevel"/>
    <w:tmpl w:val="1012033A"/>
    <w:lvl w:ilvl="0" w:tplc="A58A33A4">
      <w:start w:val="7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C16E48"/>
    <w:multiLevelType w:val="hybridMultilevel"/>
    <w:tmpl w:val="2E90C14E"/>
    <w:lvl w:ilvl="0" w:tplc="A58A33A4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9415CB"/>
    <w:multiLevelType w:val="hybridMultilevel"/>
    <w:tmpl w:val="921844AA"/>
    <w:lvl w:ilvl="0" w:tplc="F6E0938A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5C0583"/>
    <w:multiLevelType w:val="hybridMultilevel"/>
    <w:tmpl w:val="B8483CD8"/>
    <w:lvl w:ilvl="0" w:tplc="1F30F196">
      <w:start w:val="7"/>
      <w:numFmt w:val="decimal"/>
      <w:lvlText w:val="%1."/>
      <w:lvlJc w:val="left"/>
      <w:pPr>
        <w:ind w:left="371" w:hanging="360"/>
      </w:pPr>
      <w:rPr>
        <w:rFonts w:hint="default"/>
        <w:b/>
        <w:bCs/>
      </w:rPr>
    </w:lvl>
    <w:lvl w:ilvl="1" w:tplc="240A0019">
      <w:start w:val="1"/>
      <w:numFmt w:val="lowerLetter"/>
      <w:lvlText w:val="%2."/>
      <w:lvlJc w:val="left"/>
      <w:pPr>
        <w:ind w:left="1091" w:hanging="360"/>
      </w:pPr>
    </w:lvl>
    <w:lvl w:ilvl="2" w:tplc="240A001B">
      <w:start w:val="1"/>
      <w:numFmt w:val="lowerRoman"/>
      <w:lvlText w:val="%3."/>
      <w:lvlJc w:val="right"/>
      <w:pPr>
        <w:ind w:left="1811" w:hanging="180"/>
      </w:pPr>
    </w:lvl>
    <w:lvl w:ilvl="3" w:tplc="1F30F196">
      <w:start w:val="7"/>
      <w:numFmt w:val="decimal"/>
      <w:lvlText w:val="%4."/>
      <w:lvlJc w:val="left"/>
      <w:pPr>
        <w:ind w:left="2531" w:hanging="360"/>
      </w:pPr>
      <w:rPr>
        <w:rFonts w:hint="default"/>
        <w:b/>
        <w:bCs/>
      </w:rPr>
    </w:lvl>
    <w:lvl w:ilvl="4" w:tplc="240A0019">
      <w:start w:val="1"/>
      <w:numFmt w:val="lowerLetter"/>
      <w:lvlText w:val="%5."/>
      <w:lvlJc w:val="left"/>
      <w:pPr>
        <w:ind w:left="3251" w:hanging="360"/>
      </w:pPr>
    </w:lvl>
    <w:lvl w:ilvl="5" w:tplc="240A001B">
      <w:start w:val="1"/>
      <w:numFmt w:val="lowerRoman"/>
      <w:lvlText w:val="%6."/>
      <w:lvlJc w:val="right"/>
      <w:pPr>
        <w:ind w:left="3971" w:hanging="180"/>
      </w:pPr>
    </w:lvl>
    <w:lvl w:ilvl="6" w:tplc="240A000F">
      <w:start w:val="1"/>
      <w:numFmt w:val="decimal"/>
      <w:lvlText w:val="%7."/>
      <w:lvlJc w:val="left"/>
      <w:pPr>
        <w:ind w:left="4691" w:hanging="360"/>
      </w:pPr>
    </w:lvl>
    <w:lvl w:ilvl="7" w:tplc="240A0019">
      <w:start w:val="1"/>
      <w:numFmt w:val="lowerLetter"/>
      <w:lvlText w:val="%8."/>
      <w:lvlJc w:val="left"/>
      <w:pPr>
        <w:ind w:left="5411" w:hanging="360"/>
      </w:pPr>
    </w:lvl>
    <w:lvl w:ilvl="8" w:tplc="240A001B">
      <w:start w:val="1"/>
      <w:numFmt w:val="lowerRoman"/>
      <w:lvlText w:val="%9."/>
      <w:lvlJc w:val="right"/>
      <w:pPr>
        <w:ind w:left="6131" w:hanging="180"/>
      </w:pPr>
    </w:lvl>
  </w:abstractNum>
  <w:abstractNum w:abstractNumId="39" w15:restartNumberingAfterBreak="0">
    <w:nsid w:val="6F7E7A9D"/>
    <w:multiLevelType w:val="hybridMultilevel"/>
    <w:tmpl w:val="BBCACC40"/>
    <w:lvl w:ilvl="0" w:tplc="D208332E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0C62606"/>
    <w:multiLevelType w:val="hybridMultilevel"/>
    <w:tmpl w:val="E3C48A4E"/>
    <w:lvl w:ilvl="0" w:tplc="F6E0938A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185E07"/>
    <w:multiLevelType w:val="hybridMultilevel"/>
    <w:tmpl w:val="DCCAE7F6"/>
    <w:lvl w:ilvl="0" w:tplc="12103338">
      <w:start w:val="2"/>
      <w:numFmt w:val="bullet"/>
      <w:lvlText w:val="-"/>
      <w:lvlJc w:val="left"/>
      <w:pPr>
        <w:ind w:left="526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42" w15:restartNumberingAfterBreak="0">
    <w:nsid w:val="78714B8A"/>
    <w:multiLevelType w:val="hybridMultilevel"/>
    <w:tmpl w:val="7CECEF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DB0D6F"/>
    <w:multiLevelType w:val="hybridMultilevel"/>
    <w:tmpl w:val="7792AD1A"/>
    <w:lvl w:ilvl="0" w:tplc="0B70103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CA6563"/>
    <w:multiLevelType w:val="hybridMultilevel"/>
    <w:tmpl w:val="E1EE1740"/>
    <w:lvl w:ilvl="0" w:tplc="D208332E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9"/>
  </w:num>
  <w:num w:numId="3">
    <w:abstractNumId w:val="23"/>
  </w:num>
  <w:num w:numId="4">
    <w:abstractNumId w:val="12"/>
  </w:num>
  <w:num w:numId="5">
    <w:abstractNumId w:val="33"/>
  </w:num>
  <w:num w:numId="6">
    <w:abstractNumId w:val="31"/>
  </w:num>
  <w:num w:numId="7">
    <w:abstractNumId w:val="32"/>
  </w:num>
  <w:num w:numId="8">
    <w:abstractNumId w:val="6"/>
  </w:num>
  <w:num w:numId="9">
    <w:abstractNumId w:val="36"/>
  </w:num>
  <w:num w:numId="10">
    <w:abstractNumId w:val="22"/>
  </w:num>
  <w:num w:numId="11">
    <w:abstractNumId w:val="2"/>
  </w:num>
  <w:num w:numId="12">
    <w:abstractNumId w:val="1"/>
  </w:num>
  <w:num w:numId="13">
    <w:abstractNumId w:val="28"/>
  </w:num>
  <w:num w:numId="14">
    <w:abstractNumId w:val="7"/>
  </w:num>
  <w:num w:numId="15">
    <w:abstractNumId w:val="30"/>
  </w:num>
  <w:num w:numId="16">
    <w:abstractNumId w:val="10"/>
  </w:num>
  <w:num w:numId="17">
    <w:abstractNumId w:val="25"/>
  </w:num>
  <w:num w:numId="18">
    <w:abstractNumId w:val="40"/>
  </w:num>
  <w:num w:numId="19">
    <w:abstractNumId w:val="37"/>
  </w:num>
  <w:num w:numId="20">
    <w:abstractNumId w:val="3"/>
  </w:num>
  <w:num w:numId="21">
    <w:abstractNumId w:val="35"/>
  </w:num>
  <w:num w:numId="22">
    <w:abstractNumId w:val="14"/>
  </w:num>
  <w:num w:numId="23">
    <w:abstractNumId w:val="38"/>
  </w:num>
  <w:num w:numId="24">
    <w:abstractNumId w:val="16"/>
  </w:num>
  <w:num w:numId="25">
    <w:abstractNumId w:val="4"/>
  </w:num>
  <w:num w:numId="26">
    <w:abstractNumId w:val="41"/>
  </w:num>
  <w:num w:numId="27">
    <w:abstractNumId w:val="20"/>
  </w:num>
  <w:num w:numId="28">
    <w:abstractNumId w:val="0"/>
  </w:num>
  <w:num w:numId="29">
    <w:abstractNumId w:val="43"/>
  </w:num>
  <w:num w:numId="30">
    <w:abstractNumId w:val="5"/>
  </w:num>
  <w:num w:numId="31">
    <w:abstractNumId w:val="44"/>
  </w:num>
  <w:num w:numId="32">
    <w:abstractNumId w:val="39"/>
  </w:num>
  <w:num w:numId="33">
    <w:abstractNumId w:val="26"/>
  </w:num>
  <w:num w:numId="34">
    <w:abstractNumId w:val="11"/>
  </w:num>
  <w:num w:numId="35">
    <w:abstractNumId w:val="17"/>
  </w:num>
  <w:num w:numId="36">
    <w:abstractNumId w:val="8"/>
  </w:num>
  <w:num w:numId="37">
    <w:abstractNumId w:val="21"/>
  </w:num>
  <w:num w:numId="38">
    <w:abstractNumId w:val="27"/>
  </w:num>
  <w:num w:numId="39">
    <w:abstractNumId w:val="19"/>
  </w:num>
  <w:num w:numId="40">
    <w:abstractNumId w:val="24"/>
  </w:num>
  <w:num w:numId="41">
    <w:abstractNumId w:val="13"/>
  </w:num>
  <w:num w:numId="42">
    <w:abstractNumId w:val="18"/>
  </w:num>
  <w:num w:numId="43">
    <w:abstractNumId w:val="34"/>
  </w:num>
  <w:num w:numId="44">
    <w:abstractNumId w:val="15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23"/>
    <w:rsid w:val="000037AA"/>
    <w:rsid w:val="00005822"/>
    <w:rsid w:val="00020CF3"/>
    <w:rsid w:val="00024682"/>
    <w:rsid w:val="00025F9B"/>
    <w:rsid w:val="00036077"/>
    <w:rsid w:val="00037B9D"/>
    <w:rsid w:val="00044A15"/>
    <w:rsid w:val="00044F3A"/>
    <w:rsid w:val="00045CF3"/>
    <w:rsid w:val="00047B18"/>
    <w:rsid w:val="00050BA4"/>
    <w:rsid w:val="000621B1"/>
    <w:rsid w:val="0006298A"/>
    <w:rsid w:val="00064646"/>
    <w:rsid w:val="000743B4"/>
    <w:rsid w:val="00074639"/>
    <w:rsid w:val="000758F2"/>
    <w:rsid w:val="0007709B"/>
    <w:rsid w:val="00081446"/>
    <w:rsid w:val="0009717F"/>
    <w:rsid w:val="000B3CCB"/>
    <w:rsid w:val="000B523F"/>
    <w:rsid w:val="000B7BE2"/>
    <w:rsid w:val="000C189B"/>
    <w:rsid w:val="000C479D"/>
    <w:rsid w:val="000C6D2B"/>
    <w:rsid w:val="000E42C7"/>
    <w:rsid w:val="000F09C8"/>
    <w:rsid w:val="0010372C"/>
    <w:rsid w:val="001111AF"/>
    <w:rsid w:val="001117C1"/>
    <w:rsid w:val="00112ED4"/>
    <w:rsid w:val="0011735D"/>
    <w:rsid w:val="00121647"/>
    <w:rsid w:val="00123C7E"/>
    <w:rsid w:val="00127111"/>
    <w:rsid w:val="00131D87"/>
    <w:rsid w:val="00134874"/>
    <w:rsid w:val="001438CB"/>
    <w:rsid w:val="00143EDA"/>
    <w:rsid w:val="00144A6E"/>
    <w:rsid w:val="00150630"/>
    <w:rsid w:val="00165312"/>
    <w:rsid w:val="0017045F"/>
    <w:rsid w:val="001762DE"/>
    <w:rsid w:val="001A583B"/>
    <w:rsid w:val="001A6A53"/>
    <w:rsid w:val="001B0167"/>
    <w:rsid w:val="001B565B"/>
    <w:rsid w:val="001B6317"/>
    <w:rsid w:val="001B661B"/>
    <w:rsid w:val="001C4BCE"/>
    <w:rsid w:val="001C5AD7"/>
    <w:rsid w:val="001C6011"/>
    <w:rsid w:val="001D49B7"/>
    <w:rsid w:val="001D4A6F"/>
    <w:rsid w:val="001E6A9C"/>
    <w:rsid w:val="001E7517"/>
    <w:rsid w:val="00200F37"/>
    <w:rsid w:val="00207E96"/>
    <w:rsid w:val="00220EA5"/>
    <w:rsid w:val="00224840"/>
    <w:rsid w:val="00230BA7"/>
    <w:rsid w:val="002350E4"/>
    <w:rsid w:val="0023698C"/>
    <w:rsid w:val="00237FA9"/>
    <w:rsid w:val="0024089E"/>
    <w:rsid w:val="002413DA"/>
    <w:rsid w:val="00251EB6"/>
    <w:rsid w:val="002574EA"/>
    <w:rsid w:val="0026041D"/>
    <w:rsid w:val="00263C13"/>
    <w:rsid w:val="002648CE"/>
    <w:rsid w:val="00264BFF"/>
    <w:rsid w:val="002703E7"/>
    <w:rsid w:val="00275123"/>
    <w:rsid w:val="0027792A"/>
    <w:rsid w:val="0029492E"/>
    <w:rsid w:val="00295BC0"/>
    <w:rsid w:val="002A294B"/>
    <w:rsid w:val="002A2E4B"/>
    <w:rsid w:val="002A4000"/>
    <w:rsid w:val="002A62FE"/>
    <w:rsid w:val="002A71AF"/>
    <w:rsid w:val="002B1340"/>
    <w:rsid w:val="002B339F"/>
    <w:rsid w:val="002C07B2"/>
    <w:rsid w:val="002C07F4"/>
    <w:rsid w:val="002C666B"/>
    <w:rsid w:val="002D2E65"/>
    <w:rsid w:val="002D31D7"/>
    <w:rsid w:val="002D3C70"/>
    <w:rsid w:val="002D49D3"/>
    <w:rsid w:val="002D7116"/>
    <w:rsid w:val="002D77D3"/>
    <w:rsid w:val="002E00DE"/>
    <w:rsid w:val="002E4D88"/>
    <w:rsid w:val="002E7A28"/>
    <w:rsid w:val="002F070E"/>
    <w:rsid w:val="002F20CB"/>
    <w:rsid w:val="002F416D"/>
    <w:rsid w:val="002F62E0"/>
    <w:rsid w:val="00301451"/>
    <w:rsid w:val="003021BF"/>
    <w:rsid w:val="0030412F"/>
    <w:rsid w:val="00310FBC"/>
    <w:rsid w:val="0031429E"/>
    <w:rsid w:val="003251EA"/>
    <w:rsid w:val="003258D4"/>
    <w:rsid w:val="003336D2"/>
    <w:rsid w:val="00333C0B"/>
    <w:rsid w:val="003406E6"/>
    <w:rsid w:val="00344EF5"/>
    <w:rsid w:val="0034568A"/>
    <w:rsid w:val="00346502"/>
    <w:rsid w:val="003475DA"/>
    <w:rsid w:val="003552D6"/>
    <w:rsid w:val="00355DB9"/>
    <w:rsid w:val="00357681"/>
    <w:rsid w:val="003600A4"/>
    <w:rsid w:val="003752F1"/>
    <w:rsid w:val="00380DA7"/>
    <w:rsid w:val="00382261"/>
    <w:rsid w:val="00382EF3"/>
    <w:rsid w:val="003830CD"/>
    <w:rsid w:val="00387D57"/>
    <w:rsid w:val="00392260"/>
    <w:rsid w:val="0039256F"/>
    <w:rsid w:val="003A0198"/>
    <w:rsid w:val="003B2513"/>
    <w:rsid w:val="003B68B4"/>
    <w:rsid w:val="003C13F5"/>
    <w:rsid w:val="003C4658"/>
    <w:rsid w:val="003C47B0"/>
    <w:rsid w:val="003D0145"/>
    <w:rsid w:val="003E27D1"/>
    <w:rsid w:val="003F0708"/>
    <w:rsid w:val="003F14B0"/>
    <w:rsid w:val="003F299A"/>
    <w:rsid w:val="0040000D"/>
    <w:rsid w:val="004067FE"/>
    <w:rsid w:val="004100E0"/>
    <w:rsid w:val="004117A1"/>
    <w:rsid w:val="00414162"/>
    <w:rsid w:val="00420F9D"/>
    <w:rsid w:val="004275BC"/>
    <w:rsid w:val="00444B5C"/>
    <w:rsid w:val="0044514D"/>
    <w:rsid w:val="00446D41"/>
    <w:rsid w:val="00450D20"/>
    <w:rsid w:val="00450FCB"/>
    <w:rsid w:val="00454EE8"/>
    <w:rsid w:val="00456A55"/>
    <w:rsid w:val="00464559"/>
    <w:rsid w:val="004711CB"/>
    <w:rsid w:val="00471EB0"/>
    <w:rsid w:val="00481DC6"/>
    <w:rsid w:val="0048580F"/>
    <w:rsid w:val="00493E29"/>
    <w:rsid w:val="00494770"/>
    <w:rsid w:val="0049670D"/>
    <w:rsid w:val="00496DD1"/>
    <w:rsid w:val="00497BF2"/>
    <w:rsid w:val="004A6FD6"/>
    <w:rsid w:val="004B0D93"/>
    <w:rsid w:val="004B47B6"/>
    <w:rsid w:val="004C516A"/>
    <w:rsid w:val="004D0516"/>
    <w:rsid w:val="004D5CD9"/>
    <w:rsid w:val="005044FE"/>
    <w:rsid w:val="0050762D"/>
    <w:rsid w:val="00510F7E"/>
    <w:rsid w:val="00511158"/>
    <w:rsid w:val="00513736"/>
    <w:rsid w:val="00520E6D"/>
    <w:rsid w:val="00523564"/>
    <w:rsid w:val="005258B7"/>
    <w:rsid w:val="005301BB"/>
    <w:rsid w:val="00537C7A"/>
    <w:rsid w:val="0054057A"/>
    <w:rsid w:val="00541AB1"/>
    <w:rsid w:val="00545CAB"/>
    <w:rsid w:val="00551A18"/>
    <w:rsid w:val="0055371A"/>
    <w:rsid w:val="005542BF"/>
    <w:rsid w:val="00556A42"/>
    <w:rsid w:val="00561D02"/>
    <w:rsid w:val="00570361"/>
    <w:rsid w:val="005719B6"/>
    <w:rsid w:val="00573AA1"/>
    <w:rsid w:val="0057507E"/>
    <w:rsid w:val="0057581A"/>
    <w:rsid w:val="00591040"/>
    <w:rsid w:val="005A0A5F"/>
    <w:rsid w:val="005A1FF9"/>
    <w:rsid w:val="005A41A6"/>
    <w:rsid w:val="005A56AF"/>
    <w:rsid w:val="005A768F"/>
    <w:rsid w:val="005B3B41"/>
    <w:rsid w:val="005B56EA"/>
    <w:rsid w:val="005B6B6F"/>
    <w:rsid w:val="005C2D7C"/>
    <w:rsid w:val="005C79A5"/>
    <w:rsid w:val="005D19E7"/>
    <w:rsid w:val="005D1AFD"/>
    <w:rsid w:val="005D64FB"/>
    <w:rsid w:val="005E0664"/>
    <w:rsid w:val="005E4E30"/>
    <w:rsid w:val="005E5CE1"/>
    <w:rsid w:val="005E6413"/>
    <w:rsid w:val="005F0B9E"/>
    <w:rsid w:val="00601BC6"/>
    <w:rsid w:val="00602E33"/>
    <w:rsid w:val="0060456C"/>
    <w:rsid w:val="006048CC"/>
    <w:rsid w:val="00611788"/>
    <w:rsid w:val="0061326B"/>
    <w:rsid w:val="00614547"/>
    <w:rsid w:val="00621810"/>
    <w:rsid w:val="00621E7F"/>
    <w:rsid w:val="006356D7"/>
    <w:rsid w:val="00637290"/>
    <w:rsid w:val="0064565A"/>
    <w:rsid w:val="00650BE9"/>
    <w:rsid w:val="00657CCA"/>
    <w:rsid w:val="0066033D"/>
    <w:rsid w:val="00666DA6"/>
    <w:rsid w:val="00670839"/>
    <w:rsid w:val="00671144"/>
    <w:rsid w:val="006730B8"/>
    <w:rsid w:val="00680074"/>
    <w:rsid w:val="00682D96"/>
    <w:rsid w:val="00687B96"/>
    <w:rsid w:val="00695D29"/>
    <w:rsid w:val="006A2A38"/>
    <w:rsid w:val="006A3776"/>
    <w:rsid w:val="006A5AC3"/>
    <w:rsid w:val="006A6FE8"/>
    <w:rsid w:val="006B6A35"/>
    <w:rsid w:val="006B7411"/>
    <w:rsid w:val="006B7611"/>
    <w:rsid w:val="006C4C5A"/>
    <w:rsid w:val="006D1DDA"/>
    <w:rsid w:val="006D5EE4"/>
    <w:rsid w:val="006D77D3"/>
    <w:rsid w:val="006E331D"/>
    <w:rsid w:val="006E6C6C"/>
    <w:rsid w:val="006E6DF9"/>
    <w:rsid w:val="006F0B2E"/>
    <w:rsid w:val="006F704F"/>
    <w:rsid w:val="00701A43"/>
    <w:rsid w:val="00703972"/>
    <w:rsid w:val="00710859"/>
    <w:rsid w:val="00713ED3"/>
    <w:rsid w:val="00716557"/>
    <w:rsid w:val="00716A36"/>
    <w:rsid w:val="007206BF"/>
    <w:rsid w:val="0072256B"/>
    <w:rsid w:val="00723C6B"/>
    <w:rsid w:val="00726B48"/>
    <w:rsid w:val="00727C00"/>
    <w:rsid w:val="00734337"/>
    <w:rsid w:val="00740D6A"/>
    <w:rsid w:val="00754E6B"/>
    <w:rsid w:val="00755A22"/>
    <w:rsid w:val="007600EB"/>
    <w:rsid w:val="00763012"/>
    <w:rsid w:val="007702DD"/>
    <w:rsid w:val="00781C5F"/>
    <w:rsid w:val="00792263"/>
    <w:rsid w:val="00793509"/>
    <w:rsid w:val="00796243"/>
    <w:rsid w:val="00796413"/>
    <w:rsid w:val="00796DDE"/>
    <w:rsid w:val="007A0013"/>
    <w:rsid w:val="007A01EF"/>
    <w:rsid w:val="007A4D6A"/>
    <w:rsid w:val="007A4FCB"/>
    <w:rsid w:val="007B006E"/>
    <w:rsid w:val="007B59EC"/>
    <w:rsid w:val="007B5D21"/>
    <w:rsid w:val="007C0FD9"/>
    <w:rsid w:val="007C3A3D"/>
    <w:rsid w:val="007C3EDB"/>
    <w:rsid w:val="007C4D97"/>
    <w:rsid w:val="007D2527"/>
    <w:rsid w:val="007D7669"/>
    <w:rsid w:val="007E7BDB"/>
    <w:rsid w:val="007F1F9B"/>
    <w:rsid w:val="007F216A"/>
    <w:rsid w:val="007F7C90"/>
    <w:rsid w:val="00803DA1"/>
    <w:rsid w:val="00804362"/>
    <w:rsid w:val="00806262"/>
    <w:rsid w:val="0081028E"/>
    <w:rsid w:val="00812CC6"/>
    <w:rsid w:val="008318D3"/>
    <w:rsid w:val="00851BFC"/>
    <w:rsid w:val="00856F60"/>
    <w:rsid w:val="008615FF"/>
    <w:rsid w:val="00866235"/>
    <w:rsid w:val="00870082"/>
    <w:rsid w:val="008736B1"/>
    <w:rsid w:val="00874D6B"/>
    <w:rsid w:val="00875A5C"/>
    <w:rsid w:val="00877EC6"/>
    <w:rsid w:val="00881486"/>
    <w:rsid w:val="008818D9"/>
    <w:rsid w:val="0088403F"/>
    <w:rsid w:val="008869D6"/>
    <w:rsid w:val="008878C4"/>
    <w:rsid w:val="00892498"/>
    <w:rsid w:val="008A4347"/>
    <w:rsid w:val="008A54AF"/>
    <w:rsid w:val="008A5E13"/>
    <w:rsid w:val="008A5F71"/>
    <w:rsid w:val="008B696C"/>
    <w:rsid w:val="008C2560"/>
    <w:rsid w:val="008C59F4"/>
    <w:rsid w:val="008C79EF"/>
    <w:rsid w:val="008D0CFF"/>
    <w:rsid w:val="008D177C"/>
    <w:rsid w:val="008D5693"/>
    <w:rsid w:val="008D650E"/>
    <w:rsid w:val="008E096A"/>
    <w:rsid w:val="008E1E03"/>
    <w:rsid w:val="008E234E"/>
    <w:rsid w:val="008E6A7C"/>
    <w:rsid w:val="008F49F6"/>
    <w:rsid w:val="008F7ED8"/>
    <w:rsid w:val="00904037"/>
    <w:rsid w:val="00907DF6"/>
    <w:rsid w:val="009127A7"/>
    <w:rsid w:val="00913437"/>
    <w:rsid w:val="0091745C"/>
    <w:rsid w:val="0092348E"/>
    <w:rsid w:val="009315E8"/>
    <w:rsid w:val="00931A89"/>
    <w:rsid w:val="00932737"/>
    <w:rsid w:val="00936615"/>
    <w:rsid w:val="00943C85"/>
    <w:rsid w:val="009503F3"/>
    <w:rsid w:val="00954E8E"/>
    <w:rsid w:val="0095599E"/>
    <w:rsid w:val="009570B8"/>
    <w:rsid w:val="00960699"/>
    <w:rsid w:val="00963BC9"/>
    <w:rsid w:val="00972F1A"/>
    <w:rsid w:val="009806DF"/>
    <w:rsid w:val="00986C91"/>
    <w:rsid w:val="0099282F"/>
    <w:rsid w:val="009956E0"/>
    <w:rsid w:val="00996C0D"/>
    <w:rsid w:val="009A14DD"/>
    <w:rsid w:val="009B0229"/>
    <w:rsid w:val="009B0C8C"/>
    <w:rsid w:val="009B22C8"/>
    <w:rsid w:val="009B41DF"/>
    <w:rsid w:val="009B68BB"/>
    <w:rsid w:val="009C15DD"/>
    <w:rsid w:val="009C372D"/>
    <w:rsid w:val="009D0F67"/>
    <w:rsid w:val="009D3572"/>
    <w:rsid w:val="009D563A"/>
    <w:rsid w:val="009E1636"/>
    <w:rsid w:val="009E1781"/>
    <w:rsid w:val="009E27F3"/>
    <w:rsid w:val="009E57C3"/>
    <w:rsid w:val="009F0B95"/>
    <w:rsid w:val="009F160D"/>
    <w:rsid w:val="009F2149"/>
    <w:rsid w:val="009F34AB"/>
    <w:rsid w:val="009F3552"/>
    <w:rsid w:val="009F3F78"/>
    <w:rsid w:val="00A00034"/>
    <w:rsid w:val="00A05B81"/>
    <w:rsid w:val="00A07DF4"/>
    <w:rsid w:val="00A1101C"/>
    <w:rsid w:val="00A26048"/>
    <w:rsid w:val="00A33C34"/>
    <w:rsid w:val="00A33FFF"/>
    <w:rsid w:val="00A34802"/>
    <w:rsid w:val="00A359A1"/>
    <w:rsid w:val="00A461CB"/>
    <w:rsid w:val="00A47391"/>
    <w:rsid w:val="00A47461"/>
    <w:rsid w:val="00A54394"/>
    <w:rsid w:val="00A55474"/>
    <w:rsid w:val="00A55A46"/>
    <w:rsid w:val="00A57F9A"/>
    <w:rsid w:val="00A737EE"/>
    <w:rsid w:val="00A92490"/>
    <w:rsid w:val="00AB22F1"/>
    <w:rsid w:val="00AB6728"/>
    <w:rsid w:val="00AB6B02"/>
    <w:rsid w:val="00AC1C34"/>
    <w:rsid w:val="00AC5EEE"/>
    <w:rsid w:val="00AC785E"/>
    <w:rsid w:val="00AD0F7D"/>
    <w:rsid w:val="00AD1114"/>
    <w:rsid w:val="00AD39AA"/>
    <w:rsid w:val="00AD7359"/>
    <w:rsid w:val="00AD73E3"/>
    <w:rsid w:val="00AE28B7"/>
    <w:rsid w:val="00AE4461"/>
    <w:rsid w:val="00AE5DAA"/>
    <w:rsid w:val="00AF22C3"/>
    <w:rsid w:val="00AF405C"/>
    <w:rsid w:val="00B06203"/>
    <w:rsid w:val="00B07424"/>
    <w:rsid w:val="00B10411"/>
    <w:rsid w:val="00B10459"/>
    <w:rsid w:val="00B11257"/>
    <w:rsid w:val="00B136FB"/>
    <w:rsid w:val="00B30B2A"/>
    <w:rsid w:val="00B32635"/>
    <w:rsid w:val="00B3494E"/>
    <w:rsid w:val="00B34E72"/>
    <w:rsid w:val="00B439B1"/>
    <w:rsid w:val="00B47B54"/>
    <w:rsid w:val="00B53A49"/>
    <w:rsid w:val="00B572D1"/>
    <w:rsid w:val="00B62294"/>
    <w:rsid w:val="00B646B4"/>
    <w:rsid w:val="00B64FAA"/>
    <w:rsid w:val="00B75C50"/>
    <w:rsid w:val="00B75E06"/>
    <w:rsid w:val="00B803B0"/>
    <w:rsid w:val="00B901D2"/>
    <w:rsid w:val="00B96004"/>
    <w:rsid w:val="00B96234"/>
    <w:rsid w:val="00BA6D37"/>
    <w:rsid w:val="00BA7622"/>
    <w:rsid w:val="00BB0DF5"/>
    <w:rsid w:val="00BB67C2"/>
    <w:rsid w:val="00BC06D3"/>
    <w:rsid w:val="00BC12DF"/>
    <w:rsid w:val="00BC12F0"/>
    <w:rsid w:val="00BC6261"/>
    <w:rsid w:val="00BC7D4A"/>
    <w:rsid w:val="00BD4814"/>
    <w:rsid w:val="00BE0D8C"/>
    <w:rsid w:val="00BF2DB6"/>
    <w:rsid w:val="00BF4D37"/>
    <w:rsid w:val="00BF5111"/>
    <w:rsid w:val="00BF7EF3"/>
    <w:rsid w:val="00C02024"/>
    <w:rsid w:val="00C02852"/>
    <w:rsid w:val="00C10F84"/>
    <w:rsid w:val="00C13E0B"/>
    <w:rsid w:val="00C14179"/>
    <w:rsid w:val="00C22FA2"/>
    <w:rsid w:val="00C32759"/>
    <w:rsid w:val="00C3417E"/>
    <w:rsid w:val="00C342D5"/>
    <w:rsid w:val="00C35B07"/>
    <w:rsid w:val="00C37F32"/>
    <w:rsid w:val="00C45D25"/>
    <w:rsid w:val="00C46B43"/>
    <w:rsid w:val="00C46E23"/>
    <w:rsid w:val="00C4764E"/>
    <w:rsid w:val="00C563F9"/>
    <w:rsid w:val="00C709FD"/>
    <w:rsid w:val="00C715C4"/>
    <w:rsid w:val="00C76946"/>
    <w:rsid w:val="00C82B17"/>
    <w:rsid w:val="00C9325F"/>
    <w:rsid w:val="00C968D3"/>
    <w:rsid w:val="00CB7456"/>
    <w:rsid w:val="00CC4E56"/>
    <w:rsid w:val="00CC51BA"/>
    <w:rsid w:val="00CD2C75"/>
    <w:rsid w:val="00CD7E0C"/>
    <w:rsid w:val="00CE080F"/>
    <w:rsid w:val="00CE480D"/>
    <w:rsid w:val="00CF461A"/>
    <w:rsid w:val="00D06CD3"/>
    <w:rsid w:val="00D11143"/>
    <w:rsid w:val="00D135A0"/>
    <w:rsid w:val="00D24508"/>
    <w:rsid w:val="00D2662D"/>
    <w:rsid w:val="00D3479A"/>
    <w:rsid w:val="00D36EFB"/>
    <w:rsid w:val="00D41302"/>
    <w:rsid w:val="00D46137"/>
    <w:rsid w:val="00D51525"/>
    <w:rsid w:val="00D62D02"/>
    <w:rsid w:val="00D663A3"/>
    <w:rsid w:val="00D66E20"/>
    <w:rsid w:val="00D70152"/>
    <w:rsid w:val="00D714CC"/>
    <w:rsid w:val="00D735F0"/>
    <w:rsid w:val="00D73B06"/>
    <w:rsid w:val="00D77FE6"/>
    <w:rsid w:val="00D77FF3"/>
    <w:rsid w:val="00D82CFC"/>
    <w:rsid w:val="00D855AA"/>
    <w:rsid w:val="00D860FE"/>
    <w:rsid w:val="00D94F37"/>
    <w:rsid w:val="00DA1EAF"/>
    <w:rsid w:val="00DA37A3"/>
    <w:rsid w:val="00DA3AC7"/>
    <w:rsid w:val="00DA6214"/>
    <w:rsid w:val="00DB0982"/>
    <w:rsid w:val="00DB28BB"/>
    <w:rsid w:val="00DB4338"/>
    <w:rsid w:val="00DC18EA"/>
    <w:rsid w:val="00DC3AF1"/>
    <w:rsid w:val="00DC4579"/>
    <w:rsid w:val="00DC73D2"/>
    <w:rsid w:val="00DC7824"/>
    <w:rsid w:val="00DE0724"/>
    <w:rsid w:val="00DE3A36"/>
    <w:rsid w:val="00E02A37"/>
    <w:rsid w:val="00E02E68"/>
    <w:rsid w:val="00E03A89"/>
    <w:rsid w:val="00E05222"/>
    <w:rsid w:val="00E10A6C"/>
    <w:rsid w:val="00E1645F"/>
    <w:rsid w:val="00E17182"/>
    <w:rsid w:val="00E27EAB"/>
    <w:rsid w:val="00E4292B"/>
    <w:rsid w:val="00E44017"/>
    <w:rsid w:val="00E44ACE"/>
    <w:rsid w:val="00E44CB8"/>
    <w:rsid w:val="00E55998"/>
    <w:rsid w:val="00E6048D"/>
    <w:rsid w:val="00E71713"/>
    <w:rsid w:val="00E744CF"/>
    <w:rsid w:val="00E777CD"/>
    <w:rsid w:val="00E86DD4"/>
    <w:rsid w:val="00E90078"/>
    <w:rsid w:val="00E90C2A"/>
    <w:rsid w:val="00EA10CE"/>
    <w:rsid w:val="00EA1A4D"/>
    <w:rsid w:val="00EA1E26"/>
    <w:rsid w:val="00EA5E01"/>
    <w:rsid w:val="00EB16D2"/>
    <w:rsid w:val="00EB2C02"/>
    <w:rsid w:val="00EB36F7"/>
    <w:rsid w:val="00EC0406"/>
    <w:rsid w:val="00EC20B6"/>
    <w:rsid w:val="00EC4170"/>
    <w:rsid w:val="00EC6DC6"/>
    <w:rsid w:val="00ED26FF"/>
    <w:rsid w:val="00ED5B46"/>
    <w:rsid w:val="00ED7006"/>
    <w:rsid w:val="00EE10C7"/>
    <w:rsid w:val="00EE3529"/>
    <w:rsid w:val="00EF07D1"/>
    <w:rsid w:val="00EF1384"/>
    <w:rsid w:val="00EF3F18"/>
    <w:rsid w:val="00EF5722"/>
    <w:rsid w:val="00EF7B6B"/>
    <w:rsid w:val="00F008FA"/>
    <w:rsid w:val="00F047B1"/>
    <w:rsid w:val="00F05EF6"/>
    <w:rsid w:val="00F10B33"/>
    <w:rsid w:val="00F11951"/>
    <w:rsid w:val="00F146F9"/>
    <w:rsid w:val="00F15EBD"/>
    <w:rsid w:val="00F22471"/>
    <w:rsid w:val="00F25D66"/>
    <w:rsid w:val="00F27DA7"/>
    <w:rsid w:val="00F33760"/>
    <w:rsid w:val="00F42526"/>
    <w:rsid w:val="00F4515B"/>
    <w:rsid w:val="00F5530E"/>
    <w:rsid w:val="00F563AF"/>
    <w:rsid w:val="00F568AC"/>
    <w:rsid w:val="00F56978"/>
    <w:rsid w:val="00F61A93"/>
    <w:rsid w:val="00F70F11"/>
    <w:rsid w:val="00F718A6"/>
    <w:rsid w:val="00F74E6F"/>
    <w:rsid w:val="00F758BB"/>
    <w:rsid w:val="00F77518"/>
    <w:rsid w:val="00F833CF"/>
    <w:rsid w:val="00F85982"/>
    <w:rsid w:val="00F86B62"/>
    <w:rsid w:val="00F91FC4"/>
    <w:rsid w:val="00FA5A0E"/>
    <w:rsid w:val="00FA77AF"/>
    <w:rsid w:val="00FB06E6"/>
    <w:rsid w:val="00FB2B22"/>
    <w:rsid w:val="00FC2522"/>
    <w:rsid w:val="00FC30EE"/>
    <w:rsid w:val="00FC4CE9"/>
    <w:rsid w:val="00FC550E"/>
    <w:rsid w:val="00FE0D27"/>
    <w:rsid w:val="00FE1FDB"/>
    <w:rsid w:val="00FE4F35"/>
    <w:rsid w:val="00FE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BE49BFB"/>
  <w15:docId w15:val="{40FE396C-FD69-4009-937E-4CB0A675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6E23"/>
    <w:pPr>
      <w:spacing w:after="0" w:line="240" w:lineRule="auto"/>
    </w:pPr>
    <w:rPr>
      <w:lang w:val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C46E2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B68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68BB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9B68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8BB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6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8BB"/>
    <w:rPr>
      <w:rFonts w:ascii="Tahoma" w:hAnsi="Tahoma" w:cs="Tahoma"/>
      <w:sz w:val="16"/>
      <w:szCs w:val="16"/>
      <w:lang w:val="es-CO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475DA"/>
    <w:pPr>
      <w:spacing w:after="0" w:line="240" w:lineRule="auto"/>
    </w:pPr>
    <w:rPr>
      <w:lang w:val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9F3F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c@imcrdz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AFF0A-2D65-481A-8E85-5E146815A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1353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CRISTINA QUECANO</dc:creator>
  <cp:lastModifiedBy>Administrador</cp:lastModifiedBy>
  <cp:revision>5</cp:revision>
  <cp:lastPrinted>2019-12-24T13:49:00Z</cp:lastPrinted>
  <dcterms:created xsi:type="dcterms:W3CDTF">2019-12-24T13:49:00Z</dcterms:created>
  <dcterms:modified xsi:type="dcterms:W3CDTF">2020-02-08T18:08:00Z</dcterms:modified>
</cp:coreProperties>
</file>